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2C8D" w14:textId="77777777" w:rsidR="0015036F" w:rsidRDefault="00CC252A" w:rsidP="002868F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HØGSKOLEN I ØSTFOLD</w:t>
      </w:r>
    </w:p>
    <w:p w14:paraId="2623036D" w14:textId="77777777" w:rsidR="00CC252A" w:rsidRDefault="00CC252A" w:rsidP="002868F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596A5F">
        <w:rPr>
          <w:sz w:val="32"/>
          <w:szCs w:val="32"/>
        </w:rPr>
        <w:t xml:space="preserve">URDERING AV </w:t>
      </w:r>
      <w:r>
        <w:rPr>
          <w:sz w:val="32"/>
          <w:szCs w:val="32"/>
        </w:rPr>
        <w:t>TJENESTER</w:t>
      </w:r>
      <w:r w:rsidR="00596A5F">
        <w:rPr>
          <w:sz w:val="32"/>
          <w:szCs w:val="32"/>
        </w:rPr>
        <w:t xml:space="preserve"> VED UTBETALING</w:t>
      </w:r>
      <w:r>
        <w:rPr>
          <w:sz w:val="32"/>
          <w:szCs w:val="32"/>
        </w:rPr>
        <w:t xml:space="preserve"> TIL </w:t>
      </w:r>
      <w:r w:rsidR="00596A5F">
        <w:rPr>
          <w:sz w:val="32"/>
          <w:szCs w:val="32"/>
        </w:rPr>
        <w:t>NÆRINGSVIRKSOMHET</w:t>
      </w:r>
    </w:p>
    <w:p w14:paraId="28473D26" w14:textId="77777777" w:rsidR="00CC252A" w:rsidRDefault="00CC252A" w:rsidP="002868F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LØNN ELLER NÆRING?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C252A" w14:paraId="03F242A6" w14:textId="77777777" w:rsidTr="00CC252A">
        <w:tc>
          <w:tcPr>
            <w:tcW w:w="2802" w:type="dxa"/>
          </w:tcPr>
          <w:p w14:paraId="50019865" w14:textId="77777777" w:rsidR="00CC252A" w:rsidRDefault="00CC252A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596A5F">
              <w:rPr>
                <w:sz w:val="24"/>
                <w:szCs w:val="24"/>
              </w:rPr>
              <w:t xml:space="preserve"> på foretak:</w:t>
            </w:r>
          </w:p>
        </w:tc>
        <w:tc>
          <w:tcPr>
            <w:tcW w:w="6410" w:type="dxa"/>
          </w:tcPr>
          <w:p w14:paraId="6840405E" w14:textId="77777777" w:rsidR="00CC252A" w:rsidRDefault="00CC252A" w:rsidP="002868F3">
            <w:pPr>
              <w:rPr>
                <w:sz w:val="24"/>
                <w:szCs w:val="24"/>
              </w:rPr>
            </w:pPr>
          </w:p>
        </w:tc>
      </w:tr>
      <w:tr w:rsidR="00CC252A" w14:paraId="3E26D62E" w14:textId="77777777" w:rsidTr="00CC252A">
        <w:tc>
          <w:tcPr>
            <w:tcW w:w="2802" w:type="dxa"/>
          </w:tcPr>
          <w:p w14:paraId="7FF38E60" w14:textId="77777777" w:rsidR="00CC252A" w:rsidRDefault="00CC252A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Organisasjonsnummer:</w:t>
            </w:r>
          </w:p>
        </w:tc>
        <w:tc>
          <w:tcPr>
            <w:tcW w:w="6410" w:type="dxa"/>
          </w:tcPr>
          <w:p w14:paraId="3DAA024B" w14:textId="77777777" w:rsidR="00CC252A" w:rsidRDefault="00CC252A" w:rsidP="002868F3">
            <w:pPr>
              <w:rPr>
                <w:sz w:val="24"/>
                <w:szCs w:val="24"/>
              </w:rPr>
            </w:pPr>
          </w:p>
        </w:tc>
      </w:tr>
    </w:tbl>
    <w:p w14:paraId="72F381DE" w14:textId="77777777" w:rsidR="000F35C0" w:rsidRDefault="002868F3" w:rsidP="002868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</w:r>
      <w:r w:rsidR="000F35C0">
        <w:rPr>
          <w:sz w:val="24"/>
          <w:szCs w:val="24"/>
        </w:rPr>
        <w:tab/>
        <w:t>Sett kryss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874"/>
        <w:gridCol w:w="947"/>
      </w:tblGrid>
      <w:tr w:rsidR="000F35C0" w:rsidRPr="000F35C0" w14:paraId="453BF4E7" w14:textId="77777777" w:rsidTr="007030E9">
        <w:tc>
          <w:tcPr>
            <w:tcW w:w="7479" w:type="dxa"/>
          </w:tcPr>
          <w:p w14:paraId="02CA15B7" w14:textId="77777777" w:rsidR="000F35C0" w:rsidRPr="000F35C0" w:rsidRDefault="000F35C0" w:rsidP="002868F3">
            <w:pPr>
              <w:rPr>
                <w:b/>
                <w:sz w:val="24"/>
                <w:szCs w:val="24"/>
              </w:rPr>
            </w:pPr>
            <w:proofErr w:type="gramStart"/>
            <w:r w:rsidRPr="000F35C0">
              <w:rPr>
                <w:b/>
                <w:sz w:val="24"/>
                <w:szCs w:val="24"/>
              </w:rPr>
              <w:t>Sjekkpunkter :</w:t>
            </w:r>
            <w:proofErr w:type="gramEnd"/>
          </w:p>
        </w:tc>
        <w:tc>
          <w:tcPr>
            <w:tcW w:w="874" w:type="dxa"/>
          </w:tcPr>
          <w:p w14:paraId="1DAFCEE5" w14:textId="77777777" w:rsidR="000F35C0" w:rsidRPr="000F35C0" w:rsidRDefault="000F35C0" w:rsidP="002868F3">
            <w:pPr>
              <w:rPr>
                <w:b/>
                <w:sz w:val="24"/>
                <w:szCs w:val="24"/>
              </w:rPr>
            </w:pPr>
            <w:r w:rsidRPr="000F35C0">
              <w:rPr>
                <w:b/>
                <w:sz w:val="24"/>
                <w:szCs w:val="24"/>
              </w:rPr>
              <w:t>Lønn</w:t>
            </w:r>
          </w:p>
        </w:tc>
        <w:tc>
          <w:tcPr>
            <w:tcW w:w="947" w:type="dxa"/>
          </w:tcPr>
          <w:p w14:paraId="7CA0F09F" w14:textId="77777777" w:rsidR="000F35C0" w:rsidRPr="000F35C0" w:rsidRDefault="000F35C0" w:rsidP="002868F3">
            <w:pPr>
              <w:rPr>
                <w:b/>
                <w:sz w:val="24"/>
                <w:szCs w:val="24"/>
              </w:rPr>
            </w:pPr>
            <w:r w:rsidRPr="000F35C0">
              <w:rPr>
                <w:b/>
                <w:sz w:val="24"/>
                <w:szCs w:val="24"/>
              </w:rPr>
              <w:t>Næring</w:t>
            </w:r>
          </w:p>
        </w:tc>
      </w:tr>
      <w:tr w:rsidR="000F35C0" w14:paraId="02BCC223" w14:textId="77777777" w:rsidTr="007030E9">
        <w:tc>
          <w:tcPr>
            <w:tcW w:w="7479" w:type="dxa"/>
          </w:tcPr>
          <w:p w14:paraId="282F268C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Hvem har risikoen dersom oppdraget ikke blir utført i </w:t>
            </w:r>
            <w:proofErr w:type="spellStart"/>
            <w:r>
              <w:rPr>
                <w:sz w:val="24"/>
                <w:szCs w:val="24"/>
              </w:rPr>
              <w:t>hht</w:t>
            </w:r>
            <w:proofErr w:type="spellEnd"/>
            <w:r>
              <w:rPr>
                <w:sz w:val="24"/>
                <w:szCs w:val="24"/>
              </w:rPr>
              <w:t xml:space="preserve"> kontrakt?</w:t>
            </w:r>
          </w:p>
          <w:p w14:paraId="33E6A087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HiØ → Lønn</w:t>
            </w:r>
          </w:p>
          <w:p w14:paraId="31A92273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Foretak → Næring</w:t>
            </w:r>
          </w:p>
        </w:tc>
        <w:tc>
          <w:tcPr>
            <w:tcW w:w="874" w:type="dxa"/>
          </w:tcPr>
          <w:p w14:paraId="409B7396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26AE2B38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25A70854" w14:textId="77777777" w:rsidTr="007030E9">
        <w:tc>
          <w:tcPr>
            <w:tcW w:w="7479" w:type="dxa"/>
          </w:tcPr>
          <w:p w14:paraId="1E70746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Hvem dekker kostnadene utover lønn ved utførelsen av oppdraget (lokaler, kontor, materialer, teknisk utstyr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)?</w:t>
            </w:r>
          </w:p>
          <w:p w14:paraId="5B2F973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HiØ → Lønn</w:t>
            </w:r>
          </w:p>
          <w:p w14:paraId="4BCA4352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Foretak → Næring</w:t>
            </w:r>
          </w:p>
        </w:tc>
        <w:tc>
          <w:tcPr>
            <w:tcW w:w="874" w:type="dxa"/>
          </w:tcPr>
          <w:p w14:paraId="29858F29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03D1E0BB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5EDBB06E" w14:textId="77777777" w:rsidTr="007030E9">
        <w:tc>
          <w:tcPr>
            <w:tcW w:w="7479" w:type="dxa"/>
          </w:tcPr>
          <w:p w14:paraId="13F7404E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personen stille med andre enn seg selv?</w:t>
            </w:r>
          </w:p>
          <w:p w14:paraId="0F6AB63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→ Næring</w:t>
            </w:r>
          </w:p>
          <w:p w14:paraId="0BDE546C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→ Lønn</w:t>
            </w:r>
          </w:p>
        </w:tc>
        <w:tc>
          <w:tcPr>
            <w:tcW w:w="874" w:type="dxa"/>
          </w:tcPr>
          <w:p w14:paraId="6B597C4A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6302008B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7DDFF2F7" w14:textId="77777777" w:rsidTr="007030E9">
        <w:tc>
          <w:tcPr>
            <w:tcW w:w="7479" w:type="dxa"/>
          </w:tcPr>
          <w:p w14:paraId="2D0C674B" w14:textId="77777777" w:rsidR="00A83423" w:rsidRDefault="00A83423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</w:t>
            </w:r>
            <w:r w:rsidRPr="00A83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avtalen gjelde</w:t>
            </w:r>
            <w:r w:rsidRPr="00A83423">
              <w:rPr>
                <w:sz w:val="24"/>
                <w:szCs w:val="24"/>
              </w:rPr>
              <w:t xml:space="preserve"> for et bestemt tidsrom og </w:t>
            </w:r>
            <w:r>
              <w:rPr>
                <w:sz w:val="24"/>
                <w:szCs w:val="24"/>
              </w:rPr>
              <w:t>er</w:t>
            </w:r>
            <w:r w:rsidRPr="00A83423">
              <w:rPr>
                <w:sz w:val="24"/>
                <w:szCs w:val="24"/>
              </w:rPr>
              <w:t xml:space="preserve"> arb</w:t>
            </w:r>
            <w:r>
              <w:rPr>
                <w:sz w:val="24"/>
                <w:szCs w:val="24"/>
              </w:rPr>
              <w:t>eidet</w:t>
            </w:r>
            <w:r w:rsidRPr="00A83423">
              <w:rPr>
                <w:sz w:val="24"/>
                <w:szCs w:val="24"/>
              </w:rPr>
              <w:t xml:space="preserve"> av forbigående art?</w:t>
            </w:r>
          </w:p>
          <w:p w14:paraId="4FE38156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→ Næring</w:t>
            </w:r>
            <w:r w:rsidR="00036E4A">
              <w:rPr>
                <w:sz w:val="24"/>
                <w:szCs w:val="24"/>
              </w:rPr>
              <w:t xml:space="preserve"> </w:t>
            </w:r>
          </w:p>
          <w:p w14:paraId="65E598F5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→ Lønn</w:t>
            </w:r>
          </w:p>
        </w:tc>
        <w:tc>
          <w:tcPr>
            <w:tcW w:w="874" w:type="dxa"/>
          </w:tcPr>
          <w:p w14:paraId="3429CB3E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4266D401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047D0DCD" w14:textId="77777777" w:rsidTr="007030E9">
        <w:tc>
          <w:tcPr>
            <w:tcW w:w="7479" w:type="dxa"/>
          </w:tcPr>
          <w:p w14:paraId="1378EE4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personen krav på flere oppdrag ved HiØ?</w:t>
            </w:r>
          </w:p>
          <w:p w14:paraId="215B1ADA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→ Lønn</w:t>
            </w:r>
          </w:p>
          <w:p w14:paraId="3F21E1FB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→ Næring</w:t>
            </w:r>
          </w:p>
        </w:tc>
        <w:tc>
          <w:tcPr>
            <w:tcW w:w="874" w:type="dxa"/>
          </w:tcPr>
          <w:p w14:paraId="11E72A49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6C4DECA9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6BED8746" w14:textId="77777777" w:rsidTr="007030E9">
        <w:tc>
          <w:tcPr>
            <w:tcW w:w="7479" w:type="dxa"/>
          </w:tcPr>
          <w:p w14:paraId="4C87356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personen krav på betaling dersom oppdraget ikke utføres?</w:t>
            </w:r>
          </w:p>
          <w:p w14:paraId="7A19B37F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→ Lønn</w:t>
            </w:r>
          </w:p>
          <w:p w14:paraId="4707F69D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→ Næring</w:t>
            </w:r>
          </w:p>
        </w:tc>
        <w:tc>
          <w:tcPr>
            <w:tcW w:w="874" w:type="dxa"/>
          </w:tcPr>
          <w:p w14:paraId="178CB908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0CA33323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1B6F79CF" w14:textId="77777777" w:rsidTr="007030E9">
        <w:tc>
          <w:tcPr>
            <w:tcW w:w="7479" w:type="dxa"/>
          </w:tcPr>
          <w:p w14:paraId="126B862A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HiØ reklamere på arbeidet som er utført?</w:t>
            </w:r>
          </w:p>
          <w:p w14:paraId="4206A4F1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→ Næring</w:t>
            </w:r>
          </w:p>
          <w:p w14:paraId="13F2876C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→ Lønn</w:t>
            </w:r>
          </w:p>
        </w:tc>
        <w:tc>
          <w:tcPr>
            <w:tcW w:w="874" w:type="dxa"/>
          </w:tcPr>
          <w:p w14:paraId="5A41F3DA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2F34E630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  <w:tr w:rsidR="000F35C0" w14:paraId="4E1A6F4F" w14:textId="77777777" w:rsidTr="007030E9">
        <w:tc>
          <w:tcPr>
            <w:tcW w:w="7479" w:type="dxa"/>
          </w:tcPr>
          <w:p w14:paraId="1EA0C0C9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har instruksjonsmyndighet?</w:t>
            </w:r>
          </w:p>
          <w:p w14:paraId="1810968B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HiØ → Lønn</w:t>
            </w:r>
          </w:p>
          <w:p w14:paraId="4F6C1CD3" w14:textId="77777777" w:rsidR="000F35C0" w:rsidRDefault="000F35C0" w:rsidP="0028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Foretak → Næring</w:t>
            </w:r>
          </w:p>
        </w:tc>
        <w:tc>
          <w:tcPr>
            <w:tcW w:w="874" w:type="dxa"/>
          </w:tcPr>
          <w:p w14:paraId="019AABB0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25B93B08" w14:textId="77777777" w:rsidR="000F35C0" w:rsidRDefault="000F35C0" w:rsidP="002868F3">
            <w:pPr>
              <w:rPr>
                <w:sz w:val="24"/>
                <w:szCs w:val="24"/>
              </w:rPr>
            </w:pPr>
          </w:p>
        </w:tc>
      </w:tr>
    </w:tbl>
    <w:p w14:paraId="672D0107" w14:textId="77777777" w:rsidR="000F35C0" w:rsidRDefault="002868F3" w:rsidP="00CC252A">
      <w:pPr>
        <w:rPr>
          <w:sz w:val="24"/>
          <w:szCs w:val="24"/>
        </w:rPr>
      </w:pPr>
      <w:r>
        <w:rPr>
          <w:sz w:val="24"/>
          <w:szCs w:val="24"/>
        </w:rPr>
        <w:t>Tabellen er ikke uttømmende. Kriteriene må sees i sammenheng. Ingen av dem er avgjørende alene. Det må foretas en helhetsvurdering der utfallet er i samsvar med flertallet av punktene ovenfor.</w:t>
      </w:r>
    </w:p>
    <w:p w14:paraId="448D4B1A" w14:textId="77777777" w:rsidR="002868F3" w:rsidRDefault="002868F3" w:rsidP="00CC252A">
      <w:pPr>
        <w:rPr>
          <w:sz w:val="24"/>
          <w:szCs w:val="24"/>
        </w:rPr>
      </w:pPr>
      <w:r w:rsidRPr="002868F3">
        <w:rPr>
          <w:b/>
          <w:sz w:val="24"/>
          <w:szCs w:val="24"/>
        </w:rPr>
        <w:t>Samlet sluttvurdering:</w:t>
      </w:r>
      <w:r>
        <w:rPr>
          <w:sz w:val="24"/>
          <w:szCs w:val="24"/>
        </w:rPr>
        <w:t xml:space="preserve">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1546"/>
        <w:gridCol w:w="7053"/>
      </w:tblGrid>
      <w:tr w:rsidR="002868F3" w14:paraId="026B42DA" w14:textId="77777777" w:rsidTr="005F3737">
        <w:tc>
          <w:tcPr>
            <w:tcW w:w="1369" w:type="dxa"/>
          </w:tcPr>
          <w:p w14:paraId="7B86EAF3" w14:textId="77777777" w:rsidR="002868F3" w:rsidRDefault="002868F3" w:rsidP="00CC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Lønn:</w:t>
            </w:r>
          </w:p>
          <w:p w14:paraId="01F06990" w14:textId="77777777" w:rsidR="002868F3" w:rsidRDefault="002868F3" w:rsidP="00CC252A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7F0E6165" w14:textId="77777777" w:rsidR="002868F3" w:rsidRDefault="002868F3" w:rsidP="00CC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Næring:</w:t>
            </w:r>
          </w:p>
        </w:tc>
        <w:tc>
          <w:tcPr>
            <w:tcW w:w="7053" w:type="dxa"/>
          </w:tcPr>
          <w:p w14:paraId="65BB66B6" w14:textId="77777777" w:rsidR="005F3737" w:rsidRDefault="005F3737" w:rsidP="00CC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Kommentar:</w:t>
            </w:r>
          </w:p>
          <w:p w14:paraId="6160512C" w14:textId="77777777" w:rsidR="005F3737" w:rsidRDefault="005F3737" w:rsidP="00CC252A">
            <w:pPr>
              <w:rPr>
                <w:sz w:val="24"/>
                <w:szCs w:val="24"/>
              </w:rPr>
            </w:pPr>
          </w:p>
          <w:p w14:paraId="4716E4E4" w14:textId="77777777" w:rsidR="005F3737" w:rsidRDefault="005F3737" w:rsidP="00CC252A">
            <w:pPr>
              <w:rPr>
                <w:sz w:val="24"/>
                <w:szCs w:val="24"/>
              </w:rPr>
            </w:pPr>
          </w:p>
          <w:p w14:paraId="5457EBD9" w14:textId="77777777" w:rsidR="005F3737" w:rsidRDefault="005F3737" w:rsidP="00CC252A">
            <w:pPr>
              <w:rPr>
                <w:sz w:val="24"/>
                <w:szCs w:val="24"/>
              </w:rPr>
            </w:pPr>
          </w:p>
          <w:p w14:paraId="4BFFC8AF" w14:textId="77777777" w:rsidR="005F3737" w:rsidRDefault="005F3737" w:rsidP="00CC252A">
            <w:pPr>
              <w:rPr>
                <w:sz w:val="24"/>
                <w:szCs w:val="24"/>
              </w:rPr>
            </w:pPr>
          </w:p>
          <w:p w14:paraId="2EC2CE26" w14:textId="77777777" w:rsidR="002868F3" w:rsidRDefault="002868F3" w:rsidP="00CC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Dato/Underskrift:</w:t>
            </w:r>
          </w:p>
        </w:tc>
      </w:tr>
    </w:tbl>
    <w:p w14:paraId="67F05DC4" w14:textId="77777777" w:rsidR="002868F3" w:rsidRPr="00CC252A" w:rsidRDefault="002868F3" w:rsidP="00CC252A">
      <w:pPr>
        <w:rPr>
          <w:sz w:val="24"/>
          <w:szCs w:val="24"/>
        </w:rPr>
      </w:pPr>
    </w:p>
    <w:sectPr w:rsidR="002868F3" w:rsidRPr="00CC252A" w:rsidSect="002868F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2A"/>
    <w:rsid w:val="00036E4A"/>
    <w:rsid w:val="000F35C0"/>
    <w:rsid w:val="0015036F"/>
    <w:rsid w:val="002868F3"/>
    <w:rsid w:val="002E7089"/>
    <w:rsid w:val="00365418"/>
    <w:rsid w:val="003F7DC1"/>
    <w:rsid w:val="00596A5F"/>
    <w:rsid w:val="005F3737"/>
    <w:rsid w:val="007030E9"/>
    <w:rsid w:val="00A83423"/>
    <w:rsid w:val="00CB78F5"/>
    <w:rsid w:val="00CC252A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F7D"/>
  <w15:docId w15:val="{44D091E8-8B80-4910-B53C-5414975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Møller Lund</dc:creator>
  <cp:lastModifiedBy>Lilly Alexandra Hondros-Wellmeier</cp:lastModifiedBy>
  <cp:revision>2</cp:revision>
  <cp:lastPrinted>2013-04-08T07:07:00Z</cp:lastPrinted>
  <dcterms:created xsi:type="dcterms:W3CDTF">2023-04-18T18:16:00Z</dcterms:created>
  <dcterms:modified xsi:type="dcterms:W3CDTF">2023-04-18T18:16:00Z</dcterms:modified>
</cp:coreProperties>
</file>