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506A9F" w14:textId="54183BEF" w:rsidR="00632B2C" w:rsidRPr="006D1612" w:rsidRDefault="001852BA" w:rsidP="00632B2C">
      <w:pPr>
        <w:pStyle w:val="Title"/>
      </w:pPr>
      <w:bookmarkStart w:id="0" w:name="_Hlk31367684"/>
      <w:r w:rsidRPr="006D1612">
        <w:t xml:space="preserve">Cisco </w:t>
      </w:r>
      <w:r w:rsidR="00F90B43">
        <w:t>1900</w:t>
      </w:r>
      <w:r w:rsidRPr="006D1612">
        <w:t xml:space="preserve"> series</w:t>
      </w:r>
      <w:r w:rsidR="00F90B43">
        <w:t xml:space="preserve"> ruter</w:t>
      </w:r>
    </w:p>
    <w:p w14:paraId="7417287B" w14:textId="3F90EC28" w:rsidR="00632B2C" w:rsidRPr="00C24421" w:rsidRDefault="00632B2C" w:rsidP="00632B2C">
      <w:pPr>
        <w:rPr>
          <w:i/>
          <w:iCs/>
        </w:rPr>
      </w:pPr>
      <w:r w:rsidRPr="00635216">
        <w:rPr>
          <w:i/>
          <w:iCs/>
        </w:rPr>
        <w:t>HMS Dokumentasjon for bruk og vedlikehold</w:t>
      </w:r>
      <w:r>
        <w:rPr>
          <w:i/>
          <w:iCs/>
        </w:rPr>
        <w:t xml:space="preserve"> av </w:t>
      </w:r>
      <w:r w:rsidR="001852BA">
        <w:rPr>
          <w:i/>
          <w:iCs/>
        </w:rPr>
        <w:t>cisco ruter</w:t>
      </w:r>
      <w:r w:rsidR="006B366E">
        <w:rPr>
          <w:i/>
          <w:iCs/>
        </w:rPr>
        <w:t xml:space="preserve"> av typen </w:t>
      </w:r>
      <w:r w:rsidR="001852BA">
        <w:rPr>
          <w:i/>
          <w:iCs/>
        </w:rPr>
        <w:t>1900</w:t>
      </w:r>
      <w:r>
        <w:rPr>
          <w:i/>
          <w:iCs/>
        </w:rPr>
        <w:t>. Denne står på lab D</w:t>
      </w:r>
      <w:r w:rsidR="001852BA">
        <w:rPr>
          <w:i/>
          <w:iCs/>
        </w:rPr>
        <w:t>U</w:t>
      </w:r>
      <w:r>
        <w:rPr>
          <w:i/>
          <w:iCs/>
        </w:rPr>
        <w:t>1-04</w:t>
      </w:r>
      <w:r w:rsidR="00193CD4">
        <w:rPr>
          <w:i/>
          <w:iCs/>
        </w:rPr>
        <w:t>4</w:t>
      </w:r>
      <w:r w:rsidR="001852BA">
        <w:rPr>
          <w:i/>
          <w:iCs/>
        </w:rPr>
        <w:t xml:space="preserve"> og DU1-043</w:t>
      </w:r>
      <w:r>
        <w:rPr>
          <w:i/>
          <w:iCs/>
        </w:rPr>
        <w:t xml:space="preserve">. </w:t>
      </w:r>
    </w:p>
    <w:p w14:paraId="3778E4E7" w14:textId="77777777" w:rsidR="00632B2C" w:rsidRDefault="00632B2C" w:rsidP="00632B2C">
      <w:pPr>
        <w:pStyle w:val="Heading1"/>
      </w:pPr>
      <w:r>
        <w:t xml:space="preserve">Dokumentformål </w:t>
      </w:r>
      <w:r>
        <w:tab/>
      </w:r>
    </w:p>
    <w:p w14:paraId="33F25340" w14:textId="77777777" w:rsidR="00632B2C" w:rsidRDefault="00632B2C" w:rsidP="00632B2C">
      <w:pPr>
        <w:pStyle w:val="ListParagraph"/>
      </w:pPr>
      <w:r>
        <w:t>Sikker bruk av utstyr</w:t>
      </w:r>
    </w:p>
    <w:p w14:paraId="72709637" w14:textId="77777777" w:rsidR="00632B2C" w:rsidRDefault="00632B2C" w:rsidP="00632B2C">
      <w:pPr>
        <w:pStyle w:val="ListParagraph"/>
        <w:numPr>
          <w:ilvl w:val="0"/>
          <w:numId w:val="1"/>
        </w:numPr>
      </w:pPr>
      <w:r>
        <w:t>Sikkert vedlikehold av utstyr</w:t>
      </w:r>
    </w:p>
    <w:p w14:paraId="643F9F42" w14:textId="77777777" w:rsidR="00632B2C" w:rsidRPr="00635216" w:rsidRDefault="00632B2C" w:rsidP="00632B2C"/>
    <w:tbl>
      <w:tblPr>
        <w:tblStyle w:val="GridTable5Dark-Accent2"/>
        <w:tblW w:w="0" w:type="auto"/>
        <w:tblLook w:val="04A0" w:firstRow="1" w:lastRow="0" w:firstColumn="1" w:lastColumn="0" w:noHBand="0" w:noVBand="1"/>
      </w:tblPr>
      <w:tblGrid>
        <w:gridCol w:w="797"/>
        <w:gridCol w:w="3589"/>
        <w:gridCol w:w="2118"/>
        <w:gridCol w:w="2550"/>
      </w:tblGrid>
      <w:tr w:rsidR="00632B2C" w14:paraId="2DF1A600" w14:textId="77777777" w:rsidTr="006B36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" w:type="dxa"/>
          </w:tcPr>
          <w:p w14:paraId="77CD9ABD" w14:textId="77777777" w:rsidR="00632B2C" w:rsidRDefault="00632B2C" w:rsidP="00A7500F">
            <w:pPr>
              <w:pStyle w:val="Heading2"/>
            </w:pPr>
            <w:proofErr w:type="spellStart"/>
            <w:r>
              <w:t>Nr</w:t>
            </w:r>
            <w:proofErr w:type="spellEnd"/>
          </w:p>
        </w:tc>
        <w:tc>
          <w:tcPr>
            <w:tcW w:w="3589" w:type="dxa"/>
          </w:tcPr>
          <w:p w14:paraId="25B636DA" w14:textId="77777777" w:rsidR="00632B2C" w:rsidRDefault="00632B2C" w:rsidP="00A7500F">
            <w:pPr>
              <w:pStyle w:val="Heading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Handling</w:t>
            </w:r>
          </w:p>
        </w:tc>
        <w:tc>
          <w:tcPr>
            <w:tcW w:w="2118" w:type="dxa"/>
          </w:tcPr>
          <w:p w14:paraId="5A631C24" w14:textId="77777777" w:rsidR="00632B2C" w:rsidRDefault="00632B2C" w:rsidP="00A7500F">
            <w:pPr>
              <w:pStyle w:val="Heading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Ansvar</w:t>
            </w:r>
          </w:p>
        </w:tc>
        <w:tc>
          <w:tcPr>
            <w:tcW w:w="2550" w:type="dxa"/>
          </w:tcPr>
          <w:p w14:paraId="273B6DD7" w14:textId="77777777" w:rsidR="00632B2C" w:rsidRDefault="00632B2C" w:rsidP="00A7500F">
            <w:pPr>
              <w:pStyle w:val="Heading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Kommentarer</w:t>
            </w:r>
          </w:p>
        </w:tc>
      </w:tr>
      <w:tr w:rsidR="00632B2C" w14:paraId="57BFAF4B" w14:textId="77777777" w:rsidTr="006B36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" w:type="dxa"/>
          </w:tcPr>
          <w:p w14:paraId="2A7A2020" w14:textId="77777777" w:rsidR="00632B2C" w:rsidRDefault="00632B2C" w:rsidP="00A7500F">
            <w:pPr>
              <w:pStyle w:val="Heading3"/>
            </w:pPr>
            <w:r>
              <w:t>1</w:t>
            </w:r>
          </w:p>
        </w:tc>
        <w:tc>
          <w:tcPr>
            <w:tcW w:w="3589" w:type="dxa"/>
          </w:tcPr>
          <w:p w14:paraId="2A2F2219" w14:textId="77777777" w:rsidR="00632B2C" w:rsidRDefault="00632B2C" w:rsidP="00A7500F">
            <w:pPr>
              <w:pStyle w:val="Heading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Verneutstyr og sikkerhet</w:t>
            </w:r>
          </w:p>
        </w:tc>
        <w:tc>
          <w:tcPr>
            <w:tcW w:w="2118" w:type="dxa"/>
          </w:tcPr>
          <w:p w14:paraId="6D3BF4F1" w14:textId="77777777" w:rsidR="00632B2C" w:rsidRDefault="00632B2C" w:rsidP="00A7500F">
            <w:pPr>
              <w:pStyle w:val="Heading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550" w:type="dxa"/>
          </w:tcPr>
          <w:p w14:paraId="3030B5EA" w14:textId="77777777" w:rsidR="00632B2C" w:rsidRDefault="00632B2C" w:rsidP="00A7500F">
            <w:pPr>
              <w:pStyle w:val="Heading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32B2C" w14:paraId="3325EF7D" w14:textId="77777777" w:rsidTr="006B36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" w:type="dxa"/>
          </w:tcPr>
          <w:p w14:paraId="6FB4AF8D" w14:textId="77777777" w:rsidR="00632B2C" w:rsidRDefault="00632B2C" w:rsidP="00A7500F">
            <w:r>
              <w:t>1.1</w:t>
            </w:r>
          </w:p>
        </w:tc>
        <w:tc>
          <w:tcPr>
            <w:tcW w:w="3589" w:type="dxa"/>
          </w:tcPr>
          <w:p w14:paraId="01BFB63A" w14:textId="77777777" w:rsidR="00632B2C" w:rsidRDefault="00632B2C" w:rsidP="00A750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Verneutstyr er ikke nødvendig ved bruk av maskinen. </w:t>
            </w:r>
          </w:p>
        </w:tc>
        <w:tc>
          <w:tcPr>
            <w:tcW w:w="2118" w:type="dxa"/>
          </w:tcPr>
          <w:p w14:paraId="32BE883E" w14:textId="77777777" w:rsidR="00632B2C" w:rsidRDefault="00632B2C" w:rsidP="00A750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Bruker</w:t>
            </w:r>
          </w:p>
        </w:tc>
        <w:tc>
          <w:tcPr>
            <w:tcW w:w="2550" w:type="dxa"/>
          </w:tcPr>
          <w:p w14:paraId="527D7CB4" w14:textId="77777777" w:rsidR="00632B2C" w:rsidRDefault="00632B2C" w:rsidP="00A750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32B2C" w14:paraId="1B23A953" w14:textId="77777777" w:rsidTr="006B36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" w:type="dxa"/>
          </w:tcPr>
          <w:p w14:paraId="5161700A" w14:textId="77777777" w:rsidR="00632B2C" w:rsidRDefault="00632B2C" w:rsidP="00A7500F">
            <w:pPr>
              <w:pStyle w:val="Heading3"/>
            </w:pPr>
            <w:r>
              <w:t>2</w:t>
            </w:r>
          </w:p>
        </w:tc>
        <w:tc>
          <w:tcPr>
            <w:tcW w:w="3589" w:type="dxa"/>
          </w:tcPr>
          <w:p w14:paraId="22142379" w14:textId="77777777" w:rsidR="00632B2C" w:rsidRDefault="00632B2C" w:rsidP="00A7500F">
            <w:pPr>
              <w:pStyle w:val="Heading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Oppstart og bruk</w:t>
            </w:r>
          </w:p>
        </w:tc>
        <w:tc>
          <w:tcPr>
            <w:tcW w:w="2118" w:type="dxa"/>
          </w:tcPr>
          <w:p w14:paraId="79A1ABC0" w14:textId="77777777" w:rsidR="00632B2C" w:rsidRDefault="00632B2C" w:rsidP="00A7500F">
            <w:pPr>
              <w:pStyle w:val="Heading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550" w:type="dxa"/>
          </w:tcPr>
          <w:p w14:paraId="4A46D9F0" w14:textId="77777777" w:rsidR="00632B2C" w:rsidRDefault="00632B2C" w:rsidP="00A7500F">
            <w:pPr>
              <w:pStyle w:val="Heading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32B2C" w14:paraId="3C9F4D72" w14:textId="77777777" w:rsidTr="006B36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" w:type="dxa"/>
          </w:tcPr>
          <w:p w14:paraId="4223A686" w14:textId="77777777" w:rsidR="00632B2C" w:rsidRDefault="00632B2C" w:rsidP="00A7500F">
            <w:r>
              <w:t>2.1</w:t>
            </w:r>
          </w:p>
        </w:tc>
        <w:tc>
          <w:tcPr>
            <w:tcW w:w="3589" w:type="dxa"/>
          </w:tcPr>
          <w:p w14:paraId="6CB8468F" w14:textId="3128C955" w:rsidR="00632B2C" w:rsidRDefault="001852BA" w:rsidP="00A750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852BA">
              <w:t>Bruk riktig type kabler og kontakter, og sørg for at de ikke er skadet</w:t>
            </w:r>
            <w:r w:rsidR="00404A8E">
              <w:t>.</w:t>
            </w:r>
          </w:p>
        </w:tc>
        <w:tc>
          <w:tcPr>
            <w:tcW w:w="2118" w:type="dxa"/>
          </w:tcPr>
          <w:p w14:paraId="7477BAA8" w14:textId="77777777" w:rsidR="00632B2C" w:rsidRDefault="00632B2C" w:rsidP="00A750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Bruker</w:t>
            </w:r>
          </w:p>
        </w:tc>
        <w:tc>
          <w:tcPr>
            <w:tcW w:w="2550" w:type="dxa"/>
          </w:tcPr>
          <w:p w14:paraId="3040AFA6" w14:textId="77777777" w:rsidR="00632B2C" w:rsidRDefault="00632B2C" w:rsidP="00A750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32B2C" w14:paraId="6F3C97E2" w14:textId="77777777" w:rsidTr="006B36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" w:type="dxa"/>
          </w:tcPr>
          <w:p w14:paraId="466AD599" w14:textId="77777777" w:rsidR="00632B2C" w:rsidRDefault="00632B2C" w:rsidP="00A7500F">
            <w:r>
              <w:t>2.2</w:t>
            </w:r>
          </w:p>
        </w:tc>
        <w:tc>
          <w:tcPr>
            <w:tcW w:w="3589" w:type="dxa"/>
          </w:tcPr>
          <w:p w14:paraId="0B91177E" w14:textId="5FBCAD4D" w:rsidR="00632B2C" w:rsidRDefault="001852BA" w:rsidP="00A750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852BA">
              <w:t>Sørg for at kabler er korrekt merket og festet for å unngå fallulykker eller at kabler løsner.</w:t>
            </w:r>
          </w:p>
        </w:tc>
        <w:tc>
          <w:tcPr>
            <w:tcW w:w="2118" w:type="dxa"/>
          </w:tcPr>
          <w:p w14:paraId="583EE622" w14:textId="77777777" w:rsidR="00632B2C" w:rsidRDefault="00632B2C" w:rsidP="00A750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Bruker</w:t>
            </w:r>
          </w:p>
        </w:tc>
        <w:tc>
          <w:tcPr>
            <w:tcW w:w="2550" w:type="dxa"/>
          </w:tcPr>
          <w:p w14:paraId="000F8A63" w14:textId="77777777" w:rsidR="00632B2C" w:rsidRDefault="00632B2C" w:rsidP="00A750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32B2C" w14:paraId="2CF93F71" w14:textId="77777777" w:rsidTr="006B36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" w:type="dxa"/>
          </w:tcPr>
          <w:p w14:paraId="029BA17B" w14:textId="77777777" w:rsidR="00632B2C" w:rsidRDefault="00632B2C" w:rsidP="00A7500F">
            <w:r>
              <w:t>2.3</w:t>
            </w:r>
          </w:p>
        </w:tc>
        <w:tc>
          <w:tcPr>
            <w:tcW w:w="3589" w:type="dxa"/>
          </w:tcPr>
          <w:p w14:paraId="278EADD9" w14:textId="2347A01E" w:rsidR="00632B2C" w:rsidRDefault="00366155" w:rsidP="00A750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66155">
              <w:rPr>
                <w:b/>
                <w:bCs/>
              </w:rPr>
              <w:t>Elektrisk støt</w:t>
            </w:r>
            <w:r w:rsidRPr="00366155">
              <w:t>: Feil ved tilkobling til strømforsyning kan føre til elektriske skader.</w:t>
            </w:r>
          </w:p>
        </w:tc>
        <w:tc>
          <w:tcPr>
            <w:tcW w:w="2118" w:type="dxa"/>
          </w:tcPr>
          <w:p w14:paraId="27B02039" w14:textId="77777777" w:rsidR="00632B2C" w:rsidRDefault="00632B2C" w:rsidP="00A750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Bruker</w:t>
            </w:r>
          </w:p>
        </w:tc>
        <w:tc>
          <w:tcPr>
            <w:tcW w:w="2550" w:type="dxa"/>
          </w:tcPr>
          <w:p w14:paraId="2AD0F2A4" w14:textId="77777777" w:rsidR="00632B2C" w:rsidRDefault="00632B2C" w:rsidP="00A750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32B2C" w14:paraId="7F26A078" w14:textId="77777777" w:rsidTr="006B36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" w:type="dxa"/>
          </w:tcPr>
          <w:p w14:paraId="71039EED" w14:textId="77777777" w:rsidR="00632B2C" w:rsidRDefault="00632B2C" w:rsidP="00A7500F">
            <w:r>
              <w:t>2.4</w:t>
            </w:r>
          </w:p>
        </w:tc>
        <w:tc>
          <w:tcPr>
            <w:tcW w:w="3589" w:type="dxa"/>
          </w:tcPr>
          <w:p w14:paraId="752447E0" w14:textId="1BC9FC44" w:rsidR="00A92526" w:rsidRDefault="00366155" w:rsidP="003661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66155">
              <w:rPr>
                <w:b/>
                <w:bCs/>
              </w:rPr>
              <w:t>Overoppheting</w:t>
            </w:r>
            <w:r w:rsidRPr="00366155">
              <w:t>: Dårlig ventilasjon eller feil i utstyret kan forårsake overoppheting, noe som kan føre til brann eller funksjonsfeil.</w:t>
            </w:r>
          </w:p>
        </w:tc>
        <w:tc>
          <w:tcPr>
            <w:tcW w:w="2118" w:type="dxa"/>
          </w:tcPr>
          <w:p w14:paraId="0BE663D9" w14:textId="77777777" w:rsidR="00632B2C" w:rsidRDefault="00632B2C" w:rsidP="00A750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Bruker</w:t>
            </w:r>
          </w:p>
        </w:tc>
        <w:tc>
          <w:tcPr>
            <w:tcW w:w="2550" w:type="dxa"/>
          </w:tcPr>
          <w:p w14:paraId="20913EE5" w14:textId="0D475A72" w:rsidR="00632B2C" w:rsidRDefault="00366155" w:rsidP="00A750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Rapporter umiddelbart til ansatte/avdeling ingeniør</w:t>
            </w:r>
          </w:p>
        </w:tc>
      </w:tr>
      <w:tr w:rsidR="00632B2C" w14:paraId="5CA4475D" w14:textId="77777777" w:rsidTr="006B36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" w:type="dxa"/>
          </w:tcPr>
          <w:p w14:paraId="07E70E2A" w14:textId="77777777" w:rsidR="00632B2C" w:rsidRDefault="00632B2C" w:rsidP="00A7500F">
            <w:r>
              <w:t>2.5</w:t>
            </w:r>
          </w:p>
        </w:tc>
        <w:tc>
          <w:tcPr>
            <w:tcW w:w="3589" w:type="dxa"/>
          </w:tcPr>
          <w:p w14:paraId="46170A65" w14:textId="4C39B912" w:rsidR="00632B2C" w:rsidRDefault="00B867AB" w:rsidP="00A750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867AB">
              <w:t>Aldri håndter nettverksutstyr med våte hender eller i nærheten av væske.</w:t>
            </w:r>
          </w:p>
        </w:tc>
        <w:tc>
          <w:tcPr>
            <w:tcW w:w="2118" w:type="dxa"/>
          </w:tcPr>
          <w:p w14:paraId="7CF693D0" w14:textId="77777777" w:rsidR="00632B2C" w:rsidRDefault="00632B2C" w:rsidP="00A750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Bruker</w:t>
            </w:r>
          </w:p>
        </w:tc>
        <w:tc>
          <w:tcPr>
            <w:tcW w:w="2550" w:type="dxa"/>
          </w:tcPr>
          <w:p w14:paraId="1A918B93" w14:textId="77777777" w:rsidR="00632B2C" w:rsidRDefault="00632B2C" w:rsidP="00A750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32B2C" w14:paraId="1BBBD178" w14:textId="77777777" w:rsidTr="006B36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" w:type="dxa"/>
          </w:tcPr>
          <w:p w14:paraId="2552A722" w14:textId="77777777" w:rsidR="00632B2C" w:rsidRDefault="00632B2C" w:rsidP="00A7500F">
            <w:r>
              <w:t>2.6</w:t>
            </w:r>
          </w:p>
        </w:tc>
        <w:tc>
          <w:tcPr>
            <w:tcW w:w="3589" w:type="dxa"/>
          </w:tcPr>
          <w:p w14:paraId="6EE28FDA" w14:textId="341983A5" w:rsidR="00632B2C" w:rsidRDefault="00B867AB" w:rsidP="006B36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867AB">
              <w:t>Ved elektriske feil, slå av strømkilden umiddelbart og kontakt IT-avdelingen.</w:t>
            </w:r>
          </w:p>
        </w:tc>
        <w:tc>
          <w:tcPr>
            <w:tcW w:w="2118" w:type="dxa"/>
          </w:tcPr>
          <w:p w14:paraId="04B5897F" w14:textId="77777777" w:rsidR="00632B2C" w:rsidRDefault="00632B2C" w:rsidP="00A750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Bruker</w:t>
            </w:r>
          </w:p>
        </w:tc>
        <w:tc>
          <w:tcPr>
            <w:tcW w:w="2550" w:type="dxa"/>
          </w:tcPr>
          <w:p w14:paraId="436884CF" w14:textId="503ED963" w:rsidR="00632B2C" w:rsidRDefault="00B867AB" w:rsidP="00A750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Rapporter umiddelbart til ansatte/avdeling ingeniør</w:t>
            </w:r>
          </w:p>
        </w:tc>
      </w:tr>
      <w:tr w:rsidR="00632B2C" w14:paraId="44E0960B" w14:textId="77777777" w:rsidTr="006B36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" w:type="dxa"/>
          </w:tcPr>
          <w:p w14:paraId="002100FC" w14:textId="77777777" w:rsidR="00632B2C" w:rsidRDefault="00632B2C" w:rsidP="00A7500F">
            <w:pPr>
              <w:pStyle w:val="Heading3"/>
            </w:pPr>
            <w:r>
              <w:lastRenderedPageBreak/>
              <w:t>3</w:t>
            </w:r>
          </w:p>
        </w:tc>
        <w:tc>
          <w:tcPr>
            <w:tcW w:w="3589" w:type="dxa"/>
          </w:tcPr>
          <w:p w14:paraId="0D2F63D8" w14:textId="77777777" w:rsidR="00632B2C" w:rsidRDefault="00632B2C" w:rsidP="00A7500F">
            <w:pPr>
              <w:pStyle w:val="Heading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Avslutning og opprydding</w:t>
            </w:r>
          </w:p>
        </w:tc>
        <w:tc>
          <w:tcPr>
            <w:tcW w:w="2118" w:type="dxa"/>
          </w:tcPr>
          <w:p w14:paraId="6E1613F5" w14:textId="77777777" w:rsidR="00632B2C" w:rsidRDefault="00632B2C" w:rsidP="00A7500F">
            <w:pPr>
              <w:pStyle w:val="Heading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50" w:type="dxa"/>
          </w:tcPr>
          <w:p w14:paraId="600898F3" w14:textId="77777777" w:rsidR="00632B2C" w:rsidRDefault="00632B2C" w:rsidP="00A7500F">
            <w:pPr>
              <w:pStyle w:val="Heading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32B2C" w14:paraId="3F35BC4C" w14:textId="77777777" w:rsidTr="006B36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" w:type="dxa"/>
          </w:tcPr>
          <w:p w14:paraId="76E8EFD2" w14:textId="77777777" w:rsidR="00632B2C" w:rsidRDefault="00632B2C" w:rsidP="00A7500F">
            <w:r>
              <w:t>3.1</w:t>
            </w:r>
          </w:p>
        </w:tc>
        <w:tc>
          <w:tcPr>
            <w:tcW w:w="3589" w:type="dxa"/>
          </w:tcPr>
          <w:p w14:paraId="61454499" w14:textId="1F6AE920" w:rsidR="00632B2C" w:rsidRDefault="007D2820" w:rsidP="00A750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D2820">
              <w:t>Etter å ha gjennomført laben, slett oppsettet på ruteren.</w:t>
            </w:r>
          </w:p>
        </w:tc>
        <w:tc>
          <w:tcPr>
            <w:tcW w:w="2118" w:type="dxa"/>
          </w:tcPr>
          <w:p w14:paraId="39657E6B" w14:textId="77777777" w:rsidR="00632B2C" w:rsidRDefault="00632B2C" w:rsidP="00A750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Bruker</w:t>
            </w:r>
          </w:p>
        </w:tc>
        <w:tc>
          <w:tcPr>
            <w:tcW w:w="2550" w:type="dxa"/>
          </w:tcPr>
          <w:p w14:paraId="05AFAABD" w14:textId="77777777" w:rsidR="00632B2C" w:rsidRDefault="00632B2C" w:rsidP="00A750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32B2C" w14:paraId="1CCCA631" w14:textId="77777777" w:rsidTr="006B36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" w:type="dxa"/>
          </w:tcPr>
          <w:p w14:paraId="0B858CD3" w14:textId="77777777" w:rsidR="00632B2C" w:rsidRDefault="00632B2C" w:rsidP="00A7500F">
            <w:r>
              <w:t>3.2</w:t>
            </w:r>
          </w:p>
        </w:tc>
        <w:tc>
          <w:tcPr>
            <w:tcW w:w="3589" w:type="dxa"/>
          </w:tcPr>
          <w:p w14:paraId="1D782CA2" w14:textId="444F5D4B" w:rsidR="00632B2C" w:rsidRDefault="00404A8E" w:rsidP="006B36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Koble ned alt nettverks kabler etter at dere er ferdig. Legg kablene ryddig.</w:t>
            </w:r>
          </w:p>
        </w:tc>
        <w:tc>
          <w:tcPr>
            <w:tcW w:w="2118" w:type="dxa"/>
          </w:tcPr>
          <w:p w14:paraId="2654FC40" w14:textId="77777777" w:rsidR="00632B2C" w:rsidRDefault="00632B2C" w:rsidP="00A750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Bruker</w:t>
            </w:r>
          </w:p>
        </w:tc>
        <w:tc>
          <w:tcPr>
            <w:tcW w:w="2550" w:type="dxa"/>
          </w:tcPr>
          <w:p w14:paraId="255DDBF9" w14:textId="77777777" w:rsidR="00632B2C" w:rsidRDefault="00632B2C" w:rsidP="00A750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B366E" w14:paraId="5B525EDF" w14:textId="77777777" w:rsidTr="006B36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" w:type="dxa"/>
          </w:tcPr>
          <w:p w14:paraId="72106B42" w14:textId="77777777" w:rsidR="00632B2C" w:rsidRPr="006B366E" w:rsidRDefault="00632B2C" w:rsidP="00A7500F">
            <w:pPr>
              <w:rPr>
                <w:rFonts w:ascii="Source Sans Pro Light" w:hAnsi="Source Sans Pro Light"/>
                <w:sz w:val="32"/>
                <w:szCs w:val="32"/>
              </w:rPr>
            </w:pPr>
            <w:r w:rsidRPr="006B366E">
              <w:rPr>
                <w:rFonts w:ascii="Source Sans Pro Light" w:hAnsi="Source Sans Pro Light"/>
                <w:sz w:val="32"/>
                <w:szCs w:val="32"/>
              </w:rPr>
              <w:t>4</w:t>
            </w:r>
          </w:p>
        </w:tc>
        <w:tc>
          <w:tcPr>
            <w:tcW w:w="3589" w:type="dxa"/>
          </w:tcPr>
          <w:p w14:paraId="7AEFAB6C" w14:textId="77777777" w:rsidR="00632B2C" w:rsidRPr="006B366E" w:rsidRDefault="00632B2C" w:rsidP="00A750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 Light" w:hAnsi="Source Sans Pro Light"/>
                <w:sz w:val="32"/>
                <w:szCs w:val="32"/>
              </w:rPr>
            </w:pPr>
            <w:r w:rsidRPr="006B366E">
              <w:rPr>
                <w:rFonts w:ascii="Source Sans Pro Light" w:hAnsi="Source Sans Pro Light"/>
                <w:sz w:val="32"/>
                <w:szCs w:val="32"/>
              </w:rPr>
              <w:t>Vedlikehold</w:t>
            </w:r>
          </w:p>
        </w:tc>
        <w:tc>
          <w:tcPr>
            <w:tcW w:w="2118" w:type="dxa"/>
          </w:tcPr>
          <w:p w14:paraId="57905687" w14:textId="77777777" w:rsidR="00632B2C" w:rsidRPr="006B366E" w:rsidRDefault="00632B2C" w:rsidP="00A750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 Light" w:hAnsi="Source Sans Pro Light"/>
                <w:sz w:val="32"/>
                <w:szCs w:val="32"/>
              </w:rPr>
            </w:pPr>
          </w:p>
        </w:tc>
        <w:tc>
          <w:tcPr>
            <w:tcW w:w="2550" w:type="dxa"/>
          </w:tcPr>
          <w:p w14:paraId="57546277" w14:textId="77777777" w:rsidR="00632B2C" w:rsidRPr="006B366E" w:rsidRDefault="00632B2C" w:rsidP="00A750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ource Sans Pro Light" w:hAnsi="Source Sans Pro Light"/>
                <w:sz w:val="32"/>
                <w:szCs w:val="32"/>
              </w:rPr>
            </w:pPr>
          </w:p>
        </w:tc>
      </w:tr>
      <w:tr w:rsidR="007D2820" w14:paraId="274690C2" w14:textId="77777777" w:rsidTr="006B36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" w:type="dxa"/>
          </w:tcPr>
          <w:p w14:paraId="7AC4C3B4" w14:textId="5AB52C4D" w:rsidR="007D2820" w:rsidRDefault="007D2820" w:rsidP="00A7500F">
            <w:r>
              <w:t>4.1</w:t>
            </w:r>
          </w:p>
        </w:tc>
        <w:tc>
          <w:tcPr>
            <w:tcW w:w="3589" w:type="dxa"/>
          </w:tcPr>
          <w:p w14:paraId="6994CDBE" w14:textId="3DC6CD21" w:rsidR="007D2820" w:rsidRDefault="007D2820" w:rsidP="00A750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D2820">
              <w:t xml:space="preserve">Utfør visuelle inspeksjoner av kabler, tilkoblinger og utstyrets tilstand minst en gang i </w:t>
            </w:r>
            <w:r w:rsidR="009F3842">
              <w:t>året</w:t>
            </w:r>
            <w:r w:rsidRPr="007D2820">
              <w:t>.</w:t>
            </w:r>
          </w:p>
        </w:tc>
        <w:tc>
          <w:tcPr>
            <w:tcW w:w="2118" w:type="dxa"/>
          </w:tcPr>
          <w:p w14:paraId="0CA5EDE2" w14:textId="128462D8" w:rsidR="007D2820" w:rsidRDefault="007D2820" w:rsidP="00A750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Avdelingsingeniør</w:t>
            </w:r>
          </w:p>
        </w:tc>
        <w:tc>
          <w:tcPr>
            <w:tcW w:w="2550" w:type="dxa"/>
          </w:tcPr>
          <w:p w14:paraId="54A3B43E" w14:textId="77777777" w:rsidR="007D2820" w:rsidRDefault="007D2820" w:rsidP="00A750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D2820" w14:paraId="42514C16" w14:textId="77777777" w:rsidTr="006B36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7" w:type="dxa"/>
          </w:tcPr>
          <w:p w14:paraId="663B3D63" w14:textId="26AA34E1" w:rsidR="007D2820" w:rsidRDefault="007D2820" w:rsidP="00A7500F">
            <w:r>
              <w:t>4.2</w:t>
            </w:r>
          </w:p>
        </w:tc>
        <w:tc>
          <w:tcPr>
            <w:tcW w:w="3589" w:type="dxa"/>
          </w:tcPr>
          <w:p w14:paraId="09AEDA75" w14:textId="4FF38376" w:rsidR="007D2820" w:rsidRPr="007D2820" w:rsidRDefault="007D2820" w:rsidP="00A750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D2820">
              <w:t>Plasser rutere og svitsjer i godt ventilerte områder for å unngå overoppheting.</w:t>
            </w:r>
          </w:p>
        </w:tc>
        <w:tc>
          <w:tcPr>
            <w:tcW w:w="2118" w:type="dxa"/>
          </w:tcPr>
          <w:p w14:paraId="13FF65AA" w14:textId="69467612" w:rsidR="007D2820" w:rsidRDefault="007D2820" w:rsidP="00A750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Avdelingsingeniør</w:t>
            </w:r>
          </w:p>
        </w:tc>
        <w:tc>
          <w:tcPr>
            <w:tcW w:w="2550" w:type="dxa"/>
          </w:tcPr>
          <w:p w14:paraId="47EBF636" w14:textId="77777777" w:rsidR="007D2820" w:rsidRDefault="007D2820" w:rsidP="00A750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60B743CA" w14:textId="77777777" w:rsidR="00632B2C" w:rsidRDefault="00632B2C" w:rsidP="00632B2C"/>
    <w:p w14:paraId="71B07FE3" w14:textId="77777777" w:rsidR="00632B2C" w:rsidRDefault="00632B2C" w:rsidP="00632B2C">
      <w:pPr>
        <w:pStyle w:val="Heading1"/>
      </w:pPr>
      <w:r>
        <w:t>Revisjonshistorikk</w:t>
      </w:r>
    </w:p>
    <w:p w14:paraId="1B2709B3" w14:textId="77777777" w:rsidR="00632B2C" w:rsidRDefault="00632B2C" w:rsidP="00632B2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1701"/>
        <w:gridCol w:w="6082"/>
      </w:tblGrid>
      <w:tr w:rsidR="00632B2C" w14:paraId="071D4AE9" w14:textId="77777777" w:rsidTr="00A7500F">
        <w:tc>
          <w:tcPr>
            <w:tcW w:w="1271" w:type="dxa"/>
          </w:tcPr>
          <w:p w14:paraId="43ABD099" w14:textId="77777777" w:rsidR="00632B2C" w:rsidRDefault="00632B2C" w:rsidP="00A7500F">
            <w:r>
              <w:t>Versjon</w:t>
            </w:r>
          </w:p>
        </w:tc>
        <w:tc>
          <w:tcPr>
            <w:tcW w:w="1701" w:type="dxa"/>
          </w:tcPr>
          <w:p w14:paraId="316E5CBE" w14:textId="77777777" w:rsidR="00632B2C" w:rsidRDefault="00632B2C" w:rsidP="00A7500F">
            <w:r>
              <w:t>Dato</w:t>
            </w:r>
          </w:p>
        </w:tc>
        <w:tc>
          <w:tcPr>
            <w:tcW w:w="6082" w:type="dxa"/>
          </w:tcPr>
          <w:p w14:paraId="71E8B2B9" w14:textId="77777777" w:rsidR="00632B2C" w:rsidRDefault="00632B2C" w:rsidP="00A7500F">
            <w:r>
              <w:t>Kommentar, endring</w:t>
            </w:r>
          </w:p>
        </w:tc>
      </w:tr>
      <w:tr w:rsidR="00632B2C" w14:paraId="447E9CD5" w14:textId="77777777" w:rsidTr="00A7500F">
        <w:tc>
          <w:tcPr>
            <w:tcW w:w="1271" w:type="dxa"/>
          </w:tcPr>
          <w:p w14:paraId="09CF8F1C" w14:textId="77777777" w:rsidR="00632B2C" w:rsidRDefault="00632B2C" w:rsidP="00A7500F">
            <w:r>
              <w:t>1</w:t>
            </w:r>
          </w:p>
        </w:tc>
        <w:tc>
          <w:tcPr>
            <w:tcW w:w="1701" w:type="dxa"/>
          </w:tcPr>
          <w:p w14:paraId="7AB1DD11" w14:textId="2ABFD5D6" w:rsidR="00632B2C" w:rsidRDefault="00404A8E" w:rsidP="00A7500F">
            <w:r>
              <w:t>0</w:t>
            </w:r>
            <w:r w:rsidR="006B366E">
              <w:t>1</w:t>
            </w:r>
            <w:r w:rsidR="00632B2C">
              <w:t>.</w:t>
            </w:r>
            <w:r>
              <w:t>1</w:t>
            </w:r>
            <w:r w:rsidR="00632B2C">
              <w:t>0.20</w:t>
            </w:r>
            <w:r w:rsidR="006B366E">
              <w:t>2</w:t>
            </w:r>
            <w:r>
              <w:t>4</w:t>
            </w:r>
          </w:p>
        </w:tc>
        <w:tc>
          <w:tcPr>
            <w:tcW w:w="6082" w:type="dxa"/>
          </w:tcPr>
          <w:p w14:paraId="147AC259" w14:textId="77777777" w:rsidR="00632B2C" w:rsidRDefault="00632B2C" w:rsidP="00A7500F">
            <w:r>
              <w:t>Første versjon av dokument utarbeidet</w:t>
            </w:r>
          </w:p>
        </w:tc>
      </w:tr>
      <w:tr w:rsidR="00632B2C" w14:paraId="61DF30F0" w14:textId="77777777" w:rsidTr="00A7500F">
        <w:tc>
          <w:tcPr>
            <w:tcW w:w="1271" w:type="dxa"/>
          </w:tcPr>
          <w:p w14:paraId="485382AD" w14:textId="27B82C7F" w:rsidR="00632B2C" w:rsidRDefault="00632B2C" w:rsidP="00A7500F"/>
        </w:tc>
        <w:tc>
          <w:tcPr>
            <w:tcW w:w="1701" w:type="dxa"/>
          </w:tcPr>
          <w:p w14:paraId="46C904E2" w14:textId="526FD7D7" w:rsidR="00632B2C" w:rsidRDefault="00632B2C" w:rsidP="00A7500F"/>
        </w:tc>
        <w:tc>
          <w:tcPr>
            <w:tcW w:w="6082" w:type="dxa"/>
          </w:tcPr>
          <w:p w14:paraId="28CD2A5E" w14:textId="5AE30626" w:rsidR="00632B2C" w:rsidRDefault="00632B2C" w:rsidP="00A7500F"/>
        </w:tc>
      </w:tr>
      <w:tr w:rsidR="00632B2C" w14:paraId="6DFD2215" w14:textId="77777777" w:rsidTr="00A7500F">
        <w:tc>
          <w:tcPr>
            <w:tcW w:w="1271" w:type="dxa"/>
          </w:tcPr>
          <w:p w14:paraId="4A654A64" w14:textId="2B86058A" w:rsidR="00632B2C" w:rsidRDefault="00632B2C" w:rsidP="00A7500F"/>
        </w:tc>
        <w:tc>
          <w:tcPr>
            <w:tcW w:w="1701" w:type="dxa"/>
          </w:tcPr>
          <w:p w14:paraId="2AE3CB0D" w14:textId="77777777" w:rsidR="00632B2C" w:rsidRDefault="00632B2C" w:rsidP="00A7500F"/>
        </w:tc>
        <w:tc>
          <w:tcPr>
            <w:tcW w:w="6082" w:type="dxa"/>
          </w:tcPr>
          <w:p w14:paraId="7FF17AB3" w14:textId="5F8FD25C" w:rsidR="00632B2C" w:rsidRDefault="00632B2C" w:rsidP="00A7500F"/>
        </w:tc>
      </w:tr>
    </w:tbl>
    <w:p w14:paraId="23115F9D" w14:textId="77777777" w:rsidR="00632B2C" w:rsidRPr="00635216" w:rsidRDefault="00632B2C" w:rsidP="00632B2C"/>
    <w:bookmarkEnd w:id="0"/>
    <w:p w14:paraId="6C8DD7BC" w14:textId="77777777" w:rsidR="00BA2ED9" w:rsidRDefault="00BA2ED9"/>
    <w:sectPr w:rsidR="00BA2ED9" w:rsidSect="00635216">
      <w:headerReference w:type="default" r:id="rId7"/>
      <w:footerReference w:type="even" r:id="rId8"/>
      <w:footerReference w:type="default" r:id="rId9"/>
      <w:pgSz w:w="11900" w:h="16840"/>
      <w:pgMar w:top="851" w:right="1418" w:bottom="1418" w:left="1418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57950C" w14:textId="77777777" w:rsidR="00B24DB5" w:rsidRDefault="00B24DB5" w:rsidP="006B366E">
      <w:r>
        <w:separator/>
      </w:r>
    </w:p>
  </w:endnote>
  <w:endnote w:type="continuationSeparator" w:id="0">
    <w:p w14:paraId="077A079D" w14:textId="77777777" w:rsidR="00B24DB5" w:rsidRDefault="00B24DB5" w:rsidP="006B36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notTrueType/>
    <w:pitch w:val="variable"/>
    <w:sig w:usb0="600002F7" w:usb1="00000003" w:usb2="00000000" w:usb3="00000000" w:csb0="0000019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131178549"/>
      <w:docPartObj>
        <w:docPartGallery w:val="Page Numbers (Bottom of Page)"/>
        <w:docPartUnique/>
      </w:docPartObj>
    </w:sdtPr>
    <w:sdtContent>
      <w:p w14:paraId="317F03C6" w14:textId="77777777" w:rsidR="00DA6756" w:rsidRDefault="00DA791E" w:rsidP="00CA1D6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0C09F50" w14:textId="77777777" w:rsidR="00DA6756" w:rsidRDefault="00DA6756" w:rsidP="00C45F0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53368698"/>
      <w:docPartObj>
        <w:docPartGallery w:val="Page Numbers (Bottom of Page)"/>
        <w:docPartUnique/>
      </w:docPartObj>
    </w:sdtPr>
    <w:sdtContent>
      <w:p w14:paraId="062224D6" w14:textId="77777777" w:rsidR="00DA6756" w:rsidRDefault="00DA791E" w:rsidP="00CA1D6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6EBDA57" w14:textId="77777777" w:rsidR="00DA6756" w:rsidRDefault="00DA6756" w:rsidP="00C45F0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B4E646" w14:textId="77777777" w:rsidR="00B24DB5" w:rsidRDefault="00B24DB5" w:rsidP="006B366E">
      <w:r>
        <w:separator/>
      </w:r>
    </w:p>
  </w:footnote>
  <w:footnote w:type="continuationSeparator" w:id="0">
    <w:p w14:paraId="5AB6F536" w14:textId="77777777" w:rsidR="00B24DB5" w:rsidRDefault="00B24DB5" w:rsidP="006B36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48" w:type="dxa"/>
      <w:tblInd w:w="-872" w:type="dxa"/>
      <w:tblLayout w:type="fixed"/>
      <w:tblLook w:val="0000" w:firstRow="0" w:lastRow="0" w:firstColumn="0" w:lastColumn="0" w:noHBand="0" w:noVBand="0"/>
    </w:tblPr>
    <w:tblGrid>
      <w:gridCol w:w="4521"/>
      <w:gridCol w:w="1843"/>
      <w:gridCol w:w="1701"/>
      <w:gridCol w:w="1883"/>
    </w:tblGrid>
    <w:tr w:rsidR="00620AAD" w:rsidRPr="007A74DF" w14:paraId="036710BA" w14:textId="77777777" w:rsidTr="00620AAD">
      <w:trPr>
        <w:cantSplit/>
        <w:trHeight w:val="893"/>
      </w:trPr>
      <w:tc>
        <w:tcPr>
          <w:tcW w:w="4521" w:type="dxa"/>
          <w:vMerge w:val="restart"/>
          <w:vAlign w:val="center"/>
        </w:tcPr>
        <w:p w14:paraId="7D2A422F" w14:textId="3A8123AB" w:rsidR="00DA6756" w:rsidRPr="00015925" w:rsidRDefault="00AD1DC6" w:rsidP="00620AAD">
          <w:pPr>
            <w:tabs>
              <w:tab w:val="center" w:pos="4536"/>
              <w:tab w:val="right" w:pos="9072"/>
            </w:tabs>
            <w:rPr>
              <w:rFonts w:eastAsia="Times New Roman"/>
              <w:color w:val="FF0000"/>
              <w:sz w:val="36"/>
              <w:szCs w:val="20"/>
              <w:lang w:eastAsia="nb-NO"/>
            </w:rPr>
          </w:pPr>
          <w:r>
            <w:rPr>
              <w:noProof/>
            </w:rPr>
            <w:drawing>
              <wp:inline distT="0" distB="0" distL="0" distR="0" wp14:anchorId="627C49D9" wp14:editId="1BD0F62F">
                <wp:extent cx="2733675" cy="911225"/>
                <wp:effectExtent l="0" t="0" r="9525" b="3175"/>
                <wp:docPr id="126499608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33675" cy="911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7" w:type="dxa"/>
          <w:gridSpan w:val="3"/>
          <w:vAlign w:val="center"/>
        </w:tcPr>
        <w:p w14:paraId="593A0666" w14:textId="55BC5320" w:rsidR="00DA6756" w:rsidRPr="007A74DF" w:rsidRDefault="001852BA" w:rsidP="00620AAD">
          <w:pPr>
            <w:tabs>
              <w:tab w:val="right" w:pos="9072"/>
            </w:tabs>
            <w:ind w:right="-108"/>
            <w:jc w:val="center"/>
            <w:rPr>
              <w:rFonts w:eastAsia="Times New Roman" w:cs="Arial"/>
              <w:sz w:val="28"/>
              <w:szCs w:val="32"/>
              <w:lang w:val="nn-NO" w:eastAsia="nb-NO"/>
            </w:rPr>
          </w:pPr>
          <w:r w:rsidRPr="007A74DF">
            <w:rPr>
              <w:rFonts w:eastAsia="Times New Roman" w:cs="Arial"/>
              <w:sz w:val="28"/>
              <w:szCs w:val="32"/>
              <w:lang w:val="nn-NO" w:eastAsia="nb-NO"/>
            </w:rPr>
            <w:t>Datanettverk</w:t>
          </w:r>
          <w:r w:rsidR="00DA791E" w:rsidRPr="007A74DF">
            <w:rPr>
              <w:rFonts w:eastAsia="Times New Roman" w:cs="Arial"/>
              <w:sz w:val="28"/>
              <w:szCs w:val="32"/>
              <w:lang w:val="nn-NO" w:eastAsia="nb-NO"/>
            </w:rPr>
            <w:t xml:space="preserve"> – Dokumentasjon</w:t>
          </w:r>
        </w:p>
        <w:p w14:paraId="221464AD" w14:textId="57330594" w:rsidR="00DA6756" w:rsidRPr="007A74DF" w:rsidRDefault="00DA791E" w:rsidP="00620AAD">
          <w:pPr>
            <w:tabs>
              <w:tab w:val="right" w:pos="9072"/>
            </w:tabs>
            <w:ind w:right="-108"/>
            <w:jc w:val="center"/>
            <w:rPr>
              <w:rFonts w:eastAsia="Times New Roman" w:cs="Arial"/>
              <w:color w:val="FF0000"/>
              <w:sz w:val="20"/>
              <w:szCs w:val="20"/>
              <w:lang w:val="nn-NO" w:eastAsia="nb-NO"/>
            </w:rPr>
          </w:pPr>
          <w:r w:rsidRPr="007A74DF">
            <w:rPr>
              <w:rFonts w:eastAsia="Times New Roman" w:cs="Arial"/>
              <w:sz w:val="20"/>
              <w:szCs w:val="20"/>
              <w:lang w:val="nn-NO" w:eastAsia="nb-NO"/>
            </w:rPr>
            <w:t xml:space="preserve">HMS – </w:t>
          </w:r>
          <w:r w:rsidR="001852BA" w:rsidRPr="007A74DF">
            <w:rPr>
              <w:rFonts w:eastAsia="Times New Roman" w:cs="Arial"/>
              <w:sz w:val="20"/>
              <w:szCs w:val="20"/>
              <w:lang w:val="nn-NO" w:eastAsia="nb-NO"/>
            </w:rPr>
            <w:t>C</w:t>
          </w:r>
          <w:r w:rsidR="00FA618C" w:rsidRPr="007A74DF">
            <w:rPr>
              <w:rFonts w:eastAsia="Times New Roman" w:cs="Arial"/>
              <w:sz w:val="20"/>
              <w:szCs w:val="20"/>
              <w:lang w:val="nn-NO" w:eastAsia="nb-NO"/>
            </w:rPr>
            <w:t>isco</w:t>
          </w:r>
          <w:r w:rsidR="001852BA" w:rsidRPr="007A74DF">
            <w:rPr>
              <w:rFonts w:eastAsia="Times New Roman" w:cs="Arial"/>
              <w:sz w:val="20"/>
              <w:szCs w:val="20"/>
              <w:lang w:val="nn-NO" w:eastAsia="nb-NO"/>
            </w:rPr>
            <w:t xml:space="preserve"> </w:t>
          </w:r>
          <w:r w:rsidR="001A11DD" w:rsidRPr="007A74DF">
            <w:rPr>
              <w:rFonts w:eastAsia="Times New Roman" w:cs="Arial"/>
              <w:sz w:val="20"/>
              <w:szCs w:val="20"/>
              <w:lang w:val="nn-NO" w:eastAsia="nb-NO"/>
            </w:rPr>
            <w:t>1900 series</w:t>
          </w:r>
        </w:p>
      </w:tc>
    </w:tr>
    <w:tr w:rsidR="00620AAD" w:rsidRPr="00015925" w14:paraId="71E82788" w14:textId="77777777" w:rsidTr="00620AAD">
      <w:trPr>
        <w:trHeight w:val="307"/>
      </w:trPr>
      <w:tc>
        <w:tcPr>
          <w:tcW w:w="4521" w:type="dxa"/>
          <w:vMerge/>
        </w:tcPr>
        <w:p w14:paraId="23F954D0" w14:textId="77777777" w:rsidR="00DA6756" w:rsidRPr="007A74DF" w:rsidRDefault="00DA6756" w:rsidP="00620AAD">
          <w:pPr>
            <w:tabs>
              <w:tab w:val="center" w:pos="4536"/>
              <w:tab w:val="right" w:pos="9072"/>
            </w:tabs>
            <w:rPr>
              <w:rFonts w:eastAsia="Times New Roman" w:cs="Arial"/>
              <w:color w:val="000000" w:themeColor="text1"/>
              <w:sz w:val="18"/>
              <w:szCs w:val="18"/>
              <w:lang w:val="nn-NO" w:eastAsia="nb-NO"/>
            </w:rPr>
          </w:pPr>
        </w:p>
      </w:tc>
      <w:tc>
        <w:tcPr>
          <w:tcW w:w="1843" w:type="dxa"/>
        </w:tcPr>
        <w:p w14:paraId="2F376D9B" w14:textId="77777777" w:rsidR="00DA6756" w:rsidRPr="00015925" w:rsidRDefault="00DA791E" w:rsidP="00620AAD">
          <w:pPr>
            <w:tabs>
              <w:tab w:val="center" w:pos="4536"/>
              <w:tab w:val="right" w:pos="9072"/>
            </w:tabs>
            <w:rPr>
              <w:rFonts w:eastAsia="Times New Roman" w:cs="Arial"/>
              <w:color w:val="000000" w:themeColor="text1"/>
              <w:sz w:val="18"/>
              <w:szCs w:val="18"/>
              <w:lang w:eastAsia="nb-NO"/>
            </w:rPr>
          </w:pPr>
          <w:r>
            <w:rPr>
              <w:rFonts w:eastAsia="Times New Roman" w:cs="Arial"/>
              <w:color w:val="000000" w:themeColor="text1"/>
              <w:sz w:val="18"/>
              <w:szCs w:val="18"/>
              <w:lang w:eastAsia="nb-NO"/>
            </w:rPr>
            <w:t>Versjon: 1</w:t>
          </w:r>
        </w:p>
      </w:tc>
      <w:tc>
        <w:tcPr>
          <w:tcW w:w="1701" w:type="dxa"/>
        </w:tcPr>
        <w:p w14:paraId="7C749611" w14:textId="6B60B354" w:rsidR="00DA6756" w:rsidRPr="00015925" w:rsidRDefault="00DA791E" w:rsidP="00620AAD">
          <w:pPr>
            <w:tabs>
              <w:tab w:val="center" w:pos="4536"/>
              <w:tab w:val="right" w:pos="9072"/>
            </w:tabs>
            <w:rPr>
              <w:rFonts w:eastAsia="Times New Roman" w:cs="Arial"/>
              <w:color w:val="000000" w:themeColor="text1"/>
              <w:sz w:val="18"/>
              <w:szCs w:val="18"/>
              <w:lang w:eastAsia="nb-NO"/>
            </w:rPr>
          </w:pPr>
          <w:r>
            <w:rPr>
              <w:rFonts w:eastAsia="Times New Roman" w:cs="Arial"/>
              <w:color w:val="000000" w:themeColor="text1"/>
              <w:sz w:val="18"/>
              <w:szCs w:val="18"/>
              <w:lang w:eastAsia="nb-NO"/>
            </w:rPr>
            <w:t xml:space="preserve">Revisjon: </w:t>
          </w:r>
          <w:r w:rsidR="00193CD4">
            <w:rPr>
              <w:rFonts w:eastAsia="Times New Roman" w:cs="Arial"/>
              <w:color w:val="000000" w:themeColor="text1"/>
              <w:sz w:val="18"/>
              <w:szCs w:val="18"/>
              <w:lang w:eastAsia="nb-NO"/>
            </w:rPr>
            <w:t>1</w:t>
          </w:r>
        </w:p>
      </w:tc>
      <w:tc>
        <w:tcPr>
          <w:tcW w:w="1883" w:type="dxa"/>
        </w:tcPr>
        <w:p w14:paraId="1FAE0450" w14:textId="0E69A312" w:rsidR="00DA6756" w:rsidRPr="00015925" w:rsidRDefault="00DA791E" w:rsidP="00620AAD">
          <w:pPr>
            <w:tabs>
              <w:tab w:val="center" w:pos="4536"/>
              <w:tab w:val="right" w:pos="9072"/>
            </w:tabs>
            <w:jc w:val="right"/>
            <w:rPr>
              <w:rFonts w:eastAsia="Times New Roman" w:cs="Arial"/>
              <w:sz w:val="18"/>
              <w:szCs w:val="18"/>
              <w:lang w:eastAsia="nb-NO"/>
            </w:rPr>
          </w:pPr>
          <w:r>
            <w:rPr>
              <w:rFonts w:eastAsia="Times New Roman" w:cs="Arial"/>
              <w:sz w:val="18"/>
              <w:szCs w:val="18"/>
              <w:lang w:eastAsia="nb-NO"/>
            </w:rPr>
            <w:t xml:space="preserve">Dato: </w:t>
          </w:r>
          <w:r w:rsidR="00193CD4">
            <w:rPr>
              <w:rFonts w:eastAsia="Times New Roman" w:cs="Arial"/>
              <w:sz w:val="18"/>
              <w:szCs w:val="18"/>
              <w:lang w:eastAsia="nb-NO"/>
            </w:rPr>
            <w:t>0</w:t>
          </w:r>
          <w:r w:rsidR="001852BA">
            <w:rPr>
              <w:rFonts w:eastAsia="Times New Roman" w:cs="Arial"/>
              <w:sz w:val="18"/>
              <w:szCs w:val="18"/>
              <w:lang w:eastAsia="nb-NO"/>
            </w:rPr>
            <w:t>1</w:t>
          </w:r>
          <w:r>
            <w:rPr>
              <w:rFonts w:eastAsia="Times New Roman" w:cs="Arial"/>
              <w:sz w:val="18"/>
              <w:szCs w:val="18"/>
              <w:lang w:eastAsia="nb-NO"/>
            </w:rPr>
            <w:t>.</w:t>
          </w:r>
          <w:r w:rsidR="001852BA">
            <w:rPr>
              <w:rFonts w:eastAsia="Times New Roman" w:cs="Arial"/>
              <w:sz w:val="18"/>
              <w:szCs w:val="18"/>
              <w:lang w:eastAsia="nb-NO"/>
            </w:rPr>
            <w:t>1</w:t>
          </w:r>
          <w:r>
            <w:rPr>
              <w:rFonts w:eastAsia="Times New Roman" w:cs="Arial"/>
              <w:sz w:val="18"/>
              <w:szCs w:val="18"/>
              <w:lang w:eastAsia="nb-NO"/>
            </w:rPr>
            <w:t>0.20</w:t>
          </w:r>
          <w:r w:rsidR="006B366E">
            <w:rPr>
              <w:rFonts w:eastAsia="Times New Roman" w:cs="Arial"/>
              <w:sz w:val="18"/>
              <w:szCs w:val="18"/>
              <w:lang w:eastAsia="nb-NO"/>
            </w:rPr>
            <w:t>2</w:t>
          </w:r>
          <w:r w:rsidR="001852BA">
            <w:rPr>
              <w:rFonts w:eastAsia="Times New Roman" w:cs="Arial"/>
              <w:sz w:val="18"/>
              <w:szCs w:val="18"/>
              <w:lang w:eastAsia="nb-NO"/>
            </w:rPr>
            <w:t>4</w:t>
          </w:r>
        </w:p>
      </w:tc>
    </w:tr>
  </w:tbl>
  <w:p w14:paraId="72418EA1" w14:textId="77777777" w:rsidR="00DA6756" w:rsidRPr="005C68F7" w:rsidRDefault="00DA6756" w:rsidP="00620AAD">
    <w:pPr>
      <w:pStyle w:val="Header"/>
    </w:pPr>
  </w:p>
  <w:p w14:paraId="5809AB00" w14:textId="77777777" w:rsidR="00DA6756" w:rsidRPr="00620AAD" w:rsidRDefault="00DA6756" w:rsidP="00620A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2C75A7"/>
    <w:multiLevelType w:val="hybridMultilevel"/>
    <w:tmpl w:val="D2F471AE"/>
    <w:lvl w:ilvl="0" w:tplc="F88A7E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1385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B2C"/>
    <w:rsid w:val="00036D9A"/>
    <w:rsid w:val="001852BA"/>
    <w:rsid w:val="00193CD4"/>
    <w:rsid w:val="001A11DD"/>
    <w:rsid w:val="002D7CA1"/>
    <w:rsid w:val="00366155"/>
    <w:rsid w:val="003A33F9"/>
    <w:rsid w:val="00404A8E"/>
    <w:rsid w:val="00465C3D"/>
    <w:rsid w:val="004F2225"/>
    <w:rsid w:val="005953C1"/>
    <w:rsid w:val="005F49A6"/>
    <w:rsid w:val="00624753"/>
    <w:rsid w:val="00632B2C"/>
    <w:rsid w:val="00636F3F"/>
    <w:rsid w:val="006B366E"/>
    <w:rsid w:val="006D1612"/>
    <w:rsid w:val="00705F46"/>
    <w:rsid w:val="0077672F"/>
    <w:rsid w:val="007A74DF"/>
    <w:rsid w:val="007D2820"/>
    <w:rsid w:val="008D6A33"/>
    <w:rsid w:val="008D7A8F"/>
    <w:rsid w:val="00933B5E"/>
    <w:rsid w:val="009F3842"/>
    <w:rsid w:val="00A92526"/>
    <w:rsid w:val="00AD1DC6"/>
    <w:rsid w:val="00B24DB5"/>
    <w:rsid w:val="00B867AB"/>
    <w:rsid w:val="00BA2ED9"/>
    <w:rsid w:val="00C63F24"/>
    <w:rsid w:val="00CB623F"/>
    <w:rsid w:val="00D41D04"/>
    <w:rsid w:val="00DA6756"/>
    <w:rsid w:val="00DA791E"/>
    <w:rsid w:val="00E0349F"/>
    <w:rsid w:val="00F90B43"/>
    <w:rsid w:val="00FA618C"/>
    <w:rsid w:val="00FB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02A3F"/>
  <w15:chartTrackingRefBased/>
  <w15:docId w15:val="{16481815-FFFC-4327-9F54-66C1A393F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2B2C"/>
    <w:pPr>
      <w:spacing w:after="0" w:line="240" w:lineRule="auto"/>
    </w:pPr>
    <w:rPr>
      <w:rFonts w:ascii="Source Sans Pro" w:hAnsi="Source Sans Pro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2B2C"/>
    <w:pPr>
      <w:keepNext/>
      <w:keepLines/>
      <w:spacing w:before="240"/>
      <w:outlineLvl w:val="0"/>
    </w:pPr>
    <w:rPr>
      <w:rFonts w:ascii="Source Sans Pro Light" w:eastAsiaTheme="majorEastAsia" w:hAnsi="Source Sans Pro Light" w:cstheme="majorBidi"/>
      <w:color w:val="000000" w:themeColor="text1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32B2C"/>
    <w:pPr>
      <w:keepNext/>
      <w:keepLines/>
      <w:spacing w:before="40"/>
      <w:outlineLvl w:val="1"/>
    </w:pPr>
    <w:rPr>
      <w:rFonts w:ascii="Source Sans Pro Light" w:eastAsiaTheme="majorEastAsia" w:hAnsi="Source Sans Pro Light" w:cstheme="majorBidi"/>
      <w:color w:val="FFFFFF" w:themeColor="background1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32B2C"/>
    <w:pPr>
      <w:keepNext/>
      <w:keepLines/>
      <w:spacing w:before="40"/>
      <w:outlineLvl w:val="2"/>
    </w:pPr>
    <w:rPr>
      <w:rFonts w:ascii="Source Sans Pro Light" w:eastAsiaTheme="majorEastAsia" w:hAnsi="Source Sans Pro Light" w:cstheme="majorBidi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2B2C"/>
    <w:rPr>
      <w:rFonts w:ascii="Source Sans Pro Light" w:eastAsiaTheme="majorEastAsia" w:hAnsi="Source Sans Pro Light" w:cstheme="majorBidi"/>
      <w:color w:val="000000" w:themeColor="text1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32B2C"/>
    <w:rPr>
      <w:rFonts w:ascii="Source Sans Pro Light" w:eastAsiaTheme="majorEastAsia" w:hAnsi="Source Sans Pro Light" w:cstheme="majorBidi"/>
      <w:color w:val="FFFFFF" w:themeColor="background1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32B2C"/>
    <w:rPr>
      <w:rFonts w:ascii="Source Sans Pro Light" w:eastAsiaTheme="majorEastAsia" w:hAnsi="Source Sans Pro Light" w:cstheme="majorBidi"/>
      <w:sz w:val="32"/>
      <w:szCs w:val="24"/>
    </w:rPr>
  </w:style>
  <w:style w:type="paragraph" w:styleId="Header">
    <w:name w:val="header"/>
    <w:basedOn w:val="Normal"/>
    <w:link w:val="HeaderChar"/>
    <w:uiPriority w:val="99"/>
    <w:unhideWhenUsed/>
    <w:rsid w:val="00632B2C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2B2C"/>
    <w:rPr>
      <w:rFonts w:ascii="Source Sans Pro" w:hAnsi="Source Sans Pro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32B2C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2B2C"/>
    <w:rPr>
      <w:rFonts w:ascii="Source Sans Pro" w:hAnsi="Source Sans Pro"/>
      <w:sz w:val="24"/>
      <w:szCs w:val="24"/>
    </w:rPr>
  </w:style>
  <w:style w:type="table" w:styleId="TableGrid">
    <w:name w:val="Table Grid"/>
    <w:basedOn w:val="TableNormal"/>
    <w:uiPriority w:val="39"/>
    <w:rsid w:val="00632B2C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632B2C"/>
    <w:pPr>
      <w:contextualSpacing/>
    </w:pPr>
    <w:rPr>
      <w:rFonts w:ascii="Source Sans Pro Light" w:eastAsiaTheme="majorEastAsia" w:hAnsi="Source Sans Pro Light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2B2C"/>
    <w:rPr>
      <w:rFonts w:ascii="Source Sans Pro Light" w:eastAsiaTheme="majorEastAsia" w:hAnsi="Source Sans Pro Light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632B2C"/>
    <w:pPr>
      <w:ind w:left="720"/>
      <w:contextualSpacing/>
    </w:pPr>
  </w:style>
  <w:style w:type="table" w:styleId="GridTable5Dark-Accent2">
    <w:name w:val="Grid Table 5 Dark Accent 2"/>
    <w:basedOn w:val="TableNormal"/>
    <w:uiPriority w:val="50"/>
    <w:rsid w:val="00632B2C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632B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A. Lundsveen</dc:creator>
  <cp:keywords/>
  <dc:description/>
  <cp:lastModifiedBy>Fahad Faisal Said</cp:lastModifiedBy>
  <cp:revision>12</cp:revision>
  <dcterms:created xsi:type="dcterms:W3CDTF">2024-10-01T08:27:00Z</dcterms:created>
  <dcterms:modified xsi:type="dcterms:W3CDTF">2024-10-01T10:02:00Z</dcterms:modified>
</cp:coreProperties>
</file>