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BD0BE" w14:textId="2DA87AB2" w:rsidR="00BD02B0" w:rsidRPr="009702BD" w:rsidRDefault="00455715" w:rsidP="00810EF3">
      <w:pPr>
        <w:pStyle w:val="Title"/>
      </w:pPr>
      <w:bookmarkStart w:id="0" w:name="_Hlk31365792"/>
      <w:r w:rsidRPr="009702BD">
        <w:t xml:space="preserve">Generell </w:t>
      </w:r>
      <w:r w:rsidR="00163212" w:rsidRPr="009702BD">
        <w:t xml:space="preserve">Instruks for bruk </w:t>
      </w:r>
      <w:r w:rsidR="00163212" w:rsidRPr="00D76BCF">
        <w:t xml:space="preserve">av </w:t>
      </w:r>
      <w:r w:rsidR="00D76BCF" w:rsidRPr="00D76BCF">
        <w:t>VR-la</w:t>
      </w:r>
      <w:r w:rsidR="00EF693E">
        <w:t>b</w:t>
      </w:r>
    </w:p>
    <w:p w14:paraId="6693CA6F" w14:textId="40BB0E15" w:rsidR="00BD02B0" w:rsidRPr="009702BD" w:rsidRDefault="00BD02B0" w:rsidP="00810EF3">
      <w:r w:rsidRPr="009702BD">
        <w:t xml:space="preserve">HMS Dokumentasjon for </w:t>
      </w:r>
      <w:r w:rsidR="00163212" w:rsidRPr="009702BD">
        <w:t xml:space="preserve">generell </w:t>
      </w:r>
      <w:r w:rsidRPr="009702BD">
        <w:t>bruk</w:t>
      </w:r>
      <w:r w:rsidR="00F22E3D">
        <w:t xml:space="preserve"> </w:t>
      </w:r>
      <w:r w:rsidR="00F22E3D" w:rsidRPr="00D76BCF">
        <w:t xml:space="preserve">av </w:t>
      </w:r>
      <w:r w:rsidR="00D76BCF" w:rsidRPr="00D76BCF">
        <w:t>VR-lab</w:t>
      </w:r>
    </w:p>
    <w:p w14:paraId="4EC9F41E" w14:textId="7AA02117" w:rsidR="00BD02B0" w:rsidRDefault="000A3EF5" w:rsidP="00810EF3">
      <w:pPr>
        <w:pStyle w:val="Heading1"/>
      </w:pPr>
      <w:bookmarkStart w:id="1" w:name="_Toc175723667"/>
      <w:r w:rsidRPr="009702BD">
        <w:t>Formål</w:t>
      </w:r>
      <w:bookmarkEnd w:id="1"/>
      <w:r w:rsidR="00BD02B0" w:rsidRPr="009702BD">
        <w:t xml:space="preserve"> </w:t>
      </w:r>
      <w:r w:rsidR="00BD02B0" w:rsidRPr="009702BD">
        <w:tab/>
      </w:r>
    </w:p>
    <w:p w14:paraId="2B22200C" w14:textId="1C85BDFB" w:rsidR="005D2C74" w:rsidRDefault="005D2C74" w:rsidP="005D2C74">
      <w:r>
        <w:t xml:space="preserve">Instruksene </w:t>
      </w:r>
      <w:r w:rsidR="003F5D2A">
        <w:t>har sin hensikt å sørge for:</w:t>
      </w:r>
    </w:p>
    <w:p w14:paraId="19A690C2" w14:textId="77777777" w:rsidR="003F5D2A" w:rsidRPr="005D2C74" w:rsidRDefault="003F5D2A" w:rsidP="005D2C74"/>
    <w:p w14:paraId="34A6FD0A" w14:textId="1FBCC562" w:rsidR="00BD02B0" w:rsidRPr="009702BD" w:rsidRDefault="00BD02B0" w:rsidP="00810EF3">
      <w:pPr>
        <w:pStyle w:val="ListParagraph"/>
        <w:numPr>
          <w:ilvl w:val="0"/>
          <w:numId w:val="1"/>
        </w:numPr>
      </w:pPr>
      <w:r w:rsidRPr="009702BD">
        <w:t xml:space="preserve">Sikker bruk av </w:t>
      </w:r>
      <w:r w:rsidR="000A3EF5" w:rsidRPr="009702BD">
        <w:t>verkstedene</w:t>
      </w:r>
    </w:p>
    <w:p w14:paraId="4A00220E" w14:textId="43BFF8B3" w:rsidR="000A3EF5" w:rsidRPr="009702BD" w:rsidRDefault="000A3EF5" w:rsidP="00810EF3">
      <w:pPr>
        <w:pStyle w:val="ListParagraph"/>
        <w:numPr>
          <w:ilvl w:val="0"/>
          <w:numId w:val="1"/>
        </w:numPr>
      </w:pPr>
      <w:r w:rsidRPr="009702BD">
        <w:t>Sikker bruk av utstyr</w:t>
      </w:r>
    </w:p>
    <w:p w14:paraId="05462FD2" w14:textId="1AE0142E" w:rsidR="00BD02B0" w:rsidRPr="009702BD" w:rsidRDefault="00BD02B0" w:rsidP="00810EF3">
      <w:pPr>
        <w:pStyle w:val="ListParagraph"/>
        <w:numPr>
          <w:ilvl w:val="0"/>
          <w:numId w:val="1"/>
        </w:numPr>
      </w:pPr>
      <w:r w:rsidRPr="009702BD">
        <w:t>Sikker vedlikehold av utstyr</w:t>
      </w:r>
    </w:p>
    <w:bookmarkEnd w:id="0"/>
    <w:p w14:paraId="70A52DD4" w14:textId="77777777" w:rsidR="00BD02B0" w:rsidRPr="009702BD" w:rsidRDefault="00BD02B0" w:rsidP="00810EF3"/>
    <w:p w14:paraId="709629FC" w14:textId="19E9CF26" w:rsidR="00455715" w:rsidRDefault="003F5D2A" w:rsidP="00810EF3">
      <w:pPr>
        <w:pStyle w:val="Heading1"/>
        <w:rPr>
          <w:b/>
          <w:bCs/>
        </w:rPr>
      </w:pPr>
      <w:bookmarkStart w:id="2" w:name="_Toc175723668"/>
      <w:r>
        <w:rPr>
          <w:b/>
          <w:bCs/>
        </w:rPr>
        <w:t xml:space="preserve">Generelt om </w:t>
      </w:r>
      <w:proofErr w:type="spellStart"/>
      <w:r>
        <w:rPr>
          <w:b/>
          <w:bCs/>
        </w:rPr>
        <w:t>labmiljøer</w:t>
      </w:r>
      <w:proofErr w:type="spellEnd"/>
      <w:r>
        <w:rPr>
          <w:b/>
          <w:bCs/>
        </w:rPr>
        <w:t xml:space="preserve"> ved instituttet</w:t>
      </w:r>
      <w:bookmarkEnd w:id="2"/>
    </w:p>
    <w:p w14:paraId="351393CF" w14:textId="77777777" w:rsidR="00F8575B" w:rsidRPr="00F8575B" w:rsidRDefault="00F8575B" w:rsidP="00F8575B"/>
    <w:p w14:paraId="56B6E967" w14:textId="218DC0E0" w:rsidR="003F3DA9" w:rsidRDefault="00455715" w:rsidP="003F3DA9">
      <w:r w:rsidRPr="009702BD">
        <w:t>Hensikt med opplæring er tilknyttet både sikkerhet for både bruk av maskinen samt håndtering av materialer.</w:t>
      </w:r>
      <w:r w:rsidR="003F3DA9">
        <w:t xml:space="preserve"> </w:t>
      </w:r>
      <w:r w:rsidR="003F3DA9" w:rsidRPr="009702BD">
        <w:t>For å få adgang til disse må brukeren ha gjennomført kurs godkjent av labansvarlig.  I enkelte tilfeller vil det være opplæring på enkeltvis dersom det er behov</w:t>
      </w:r>
      <w:r w:rsidR="003F3DA9">
        <w:t xml:space="preserve"> </w:t>
      </w:r>
      <w:r w:rsidR="003F3DA9" w:rsidRPr="009702BD">
        <w:t xml:space="preserve">(gjennom </w:t>
      </w:r>
      <w:r w:rsidR="00C02395" w:rsidRPr="009702BD">
        <w:t>emner</w:t>
      </w:r>
      <w:r w:rsidR="003F3DA9" w:rsidRPr="009702BD">
        <w:t xml:space="preserve"> og større selvstendige oppgaver), men ellers gjelder opplæring på felles kurs som er satt opp hvert semester</w:t>
      </w:r>
      <w:r w:rsidR="00F22E3D">
        <w:t xml:space="preserve"> eller etter avtale med nærmest teknisk ansatt</w:t>
      </w:r>
      <w:r w:rsidR="003F3DA9" w:rsidRPr="009702BD">
        <w:t xml:space="preserve">. </w:t>
      </w:r>
    </w:p>
    <w:p w14:paraId="00CB5E76" w14:textId="77777777" w:rsidR="00B463AC" w:rsidRDefault="00B463AC" w:rsidP="003F3DA9"/>
    <w:p w14:paraId="5FA2740B" w14:textId="54E66411" w:rsidR="00352273" w:rsidRDefault="00B463AC" w:rsidP="003F3DA9">
      <w:r>
        <w:t xml:space="preserve">Generelt skal det først gjennomføre en e-lærings kurs der man blir kjent </w:t>
      </w:r>
      <w:r w:rsidR="00A3795C">
        <w:t xml:space="preserve">med sikkerhetsaspekter i </w:t>
      </w:r>
      <w:proofErr w:type="spellStart"/>
      <w:r w:rsidR="00A3795C">
        <w:t>labarbeid</w:t>
      </w:r>
      <w:proofErr w:type="spellEnd"/>
      <w:r w:rsidR="00A3795C">
        <w:t xml:space="preserve">, samt brannvern og bruk av verneutstyr. Dette er en forutsetning før man </w:t>
      </w:r>
      <w:r w:rsidR="001F792F">
        <w:t>spør om adgang til labbene. Disse sendes til studenter som bruke</w:t>
      </w:r>
      <w:r w:rsidR="000704B7">
        <w:t>r</w:t>
      </w:r>
      <w:r w:rsidR="001F792F">
        <w:t xml:space="preserve"> labben i forbindelse med </w:t>
      </w:r>
      <w:r w:rsidR="00C02395">
        <w:t>emner,</w:t>
      </w:r>
      <w:r w:rsidR="001F792F">
        <w:t xml:space="preserve"> men </w:t>
      </w:r>
      <w:r w:rsidR="00FC34A5">
        <w:t>kan</w:t>
      </w:r>
      <w:r w:rsidR="001F792F">
        <w:t xml:space="preserve"> også i utgangspunktet sendes til alle som skal ben</w:t>
      </w:r>
      <w:r w:rsidR="00905FCE">
        <w:t>ytte seg av labbene generelt</w:t>
      </w:r>
      <w:r w:rsidR="00FC34A5">
        <w:t xml:space="preserve"> etter ønske og behov</w:t>
      </w:r>
      <w:r w:rsidR="00905FCE">
        <w:t xml:space="preserve">. </w:t>
      </w:r>
    </w:p>
    <w:p w14:paraId="5D739EEF" w14:textId="77777777" w:rsidR="00352273" w:rsidRDefault="00352273">
      <w:pPr>
        <w:spacing w:after="160" w:line="259" w:lineRule="auto"/>
      </w:pPr>
      <w:r>
        <w:br w:type="page"/>
      </w:r>
    </w:p>
    <w:p w14:paraId="25EFF386" w14:textId="77777777" w:rsidR="00871067" w:rsidRPr="00635216" w:rsidRDefault="00871067" w:rsidP="00871067">
      <w:bookmarkStart w:id="3" w:name="_Toc175723674"/>
    </w:p>
    <w:tbl>
      <w:tblPr>
        <w:tblStyle w:val="GridTable5Dark-Accent2"/>
        <w:tblW w:w="9351" w:type="dxa"/>
        <w:tblLook w:val="04A0" w:firstRow="1" w:lastRow="0" w:firstColumn="1" w:lastColumn="0" w:noHBand="0" w:noVBand="1"/>
      </w:tblPr>
      <w:tblGrid>
        <w:gridCol w:w="797"/>
        <w:gridCol w:w="3589"/>
        <w:gridCol w:w="2555"/>
        <w:gridCol w:w="2410"/>
      </w:tblGrid>
      <w:tr w:rsidR="00871067" w14:paraId="06D95439" w14:textId="77777777" w:rsidTr="00343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15E1873" w14:textId="77777777" w:rsidR="00871067" w:rsidRDefault="00871067" w:rsidP="0051711C">
            <w:pPr>
              <w:pStyle w:val="Heading2"/>
            </w:pPr>
            <w:proofErr w:type="spellStart"/>
            <w:r>
              <w:t>Nr</w:t>
            </w:r>
            <w:proofErr w:type="spellEnd"/>
          </w:p>
        </w:tc>
        <w:tc>
          <w:tcPr>
            <w:tcW w:w="3589" w:type="dxa"/>
          </w:tcPr>
          <w:p w14:paraId="11DCB32B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Handling</w:t>
            </w:r>
          </w:p>
        </w:tc>
        <w:tc>
          <w:tcPr>
            <w:tcW w:w="2555" w:type="dxa"/>
          </w:tcPr>
          <w:p w14:paraId="5AD245B9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</w:t>
            </w:r>
          </w:p>
        </w:tc>
        <w:tc>
          <w:tcPr>
            <w:tcW w:w="2410" w:type="dxa"/>
          </w:tcPr>
          <w:p w14:paraId="4FC9AC06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Kommentarer</w:t>
            </w:r>
          </w:p>
        </w:tc>
      </w:tr>
      <w:tr w:rsidR="00871067" w14:paraId="25F89C6A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A80D3B7" w14:textId="77777777" w:rsidR="00871067" w:rsidRDefault="00871067" w:rsidP="0051711C">
            <w:pPr>
              <w:pStyle w:val="Heading3"/>
            </w:pPr>
            <w:r>
              <w:t>1</w:t>
            </w:r>
          </w:p>
        </w:tc>
        <w:tc>
          <w:tcPr>
            <w:tcW w:w="3589" w:type="dxa"/>
          </w:tcPr>
          <w:p w14:paraId="1B46F87D" w14:textId="50ACD5AB" w:rsidR="00871067" w:rsidRPr="00A22F78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Verneutstyr</w:t>
            </w:r>
            <w:r w:rsidR="00E6507C" w:rsidRPr="00A22F78">
              <w:t>, smittevern</w:t>
            </w:r>
            <w:r w:rsidRPr="00A22F78">
              <w:t xml:space="preserve"> og sikkerhet</w:t>
            </w:r>
          </w:p>
        </w:tc>
        <w:tc>
          <w:tcPr>
            <w:tcW w:w="2555" w:type="dxa"/>
          </w:tcPr>
          <w:p w14:paraId="0CB78132" w14:textId="77777777" w:rsidR="00871067" w:rsidRPr="00A22F78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76E40DF6" w14:textId="77777777" w:rsidR="00871067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121AAC1D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D9566B3" w14:textId="77777777" w:rsidR="00871067" w:rsidRDefault="00871067" w:rsidP="0051711C">
            <w:r>
              <w:t>1.1</w:t>
            </w:r>
          </w:p>
        </w:tc>
        <w:tc>
          <w:tcPr>
            <w:tcW w:w="3589" w:type="dxa"/>
          </w:tcPr>
          <w:p w14:paraId="7791B2D9" w14:textId="11704E5C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 xml:space="preserve">Verneutstyr er </w:t>
            </w:r>
            <w:r w:rsidR="005E4E63" w:rsidRPr="00A22F78">
              <w:t>ikke</w:t>
            </w:r>
            <w:r w:rsidR="00BC10E0" w:rsidRPr="00A22F78">
              <w:t xml:space="preserve"> </w:t>
            </w:r>
            <w:r w:rsidRPr="00A22F78">
              <w:t xml:space="preserve">nødvendig ved bruk av </w:t>
            </w:r>
            <w:r w:rsidR="005E4E63" w:rsidRPr="00A22F78">
              <w:t>utstyret</w:t>
            </w:r>
            <w:r w:rsidRPr="00A22F78">
              <w:t xml:space="preserve"> </w:t>
            </w:r>
          </w:p>
        </w:tc>
        <w:tc>
          <w:tcPr>
            <w:tcW w:w="2555" w:type="dxa"/>
          </w:tcPr>
          <w:p w14:paraId="2B871629" w14:textId="77777777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7869E8F3" w14:textId="77777777" w:rsidR="00871067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33F0" w14:paraId="77842C75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3A0F3029" w14:textId="5BDFA1C8" w:rsidR="00DA33F0" w:rsidRDefault="00DA33F0" w:rsidP="0051711C">
            <w:r>
              <w:t>1.2</w:t>
            </w:r>
          </w:p>
        </w:tc>
        <w:tc>
          <w:tcPr>
            <w:tcW w:w="3589" w:type="dxa"/>
          </w:tcPr>
          <w:p w14:paraId="73B77759" w14:textId="21A9C474" w:rsidR="00DA33F0" w:rsidRPr="00A22F78" w:rsidRDefault="00DA33F0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 w:rsidRPr="00A22F78">
              <w:t xml:space="preserve">ruk </w:t>
            </w:r>
            <w:proofErr w:type="spellStart"/>
            <w:r w:rsidRPr="00A22F78">
              <w:t>Antibac</w:t>
            </w:r>
            <w:proofErr w:type="spellEnd"/>
            <w:r w:rsidRPr="00A22F78">
              <w:t xml:space="preserve"> før du bruker utstyret.</w:t>
            </w:r>
          </w:p>
        </w:tc>
        <w:tc>
          <w:tcPr>
            <w:tcW w:w="2555" w:type="dxa"/>
          </w:tcPr>
          <w:p w14:paraId="606A8518" w14:textId="284E2A1D" w:rsidR="00DA33F0" w:rsidRPr="00A22F78" w:rsidRDefault="00C67B13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7180DBFB" w14:textId="77777777" w:rsidR="00DA33F0" w:rsidRDefault="00DA33F0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490CFC91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4499580" w14:textId="77777777" w:rsidR="00871067" w:rsidRDefault="00871067" w:rsidP="0051711C">
            <w:pPr>
              <w:pStyle w:val="Heading3"/>
            </w:pPr>
            <w:r>
              <w:t>2</w:t>
            </w:r>
          </w:p>
        </w:tc>
        <w:tc>
          <w:tcPr>
            <w:tcW w:w="3589" w:type="dxa"/>
          </w:tcPr>
          <w:p w14:paraId="35F9157C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Oppstart og bruk</w:t>
            </w:r>
          </w:p>
        </w:tc>
        <w:tc>
          <w:tcPr>
            <w:tcW w:w="2555" w:type="dxa"/>
          </w:tcPr>
          <w:p w14:paraId="2FBA028D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0E00A029" w14:textId="77777777" w:rsidR="00871067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4AB44BB7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12421EF2" w14:textId="77777777" w:rsidR="00871067" w:rsidRDefault="00871067" w:rsidP="0051711C">
            <w:r>
              <w:t>2.1</w:t>
            </w:r>
          </w:p>
        </w:tc>
        <w:tc>
          <w:tcPr>
            <w:tcW w:w="3589" w:type="dxa"/>
          </w:tcPr>
          <w:p w14:paraId="0DA9DC58" w14:textId="2D7CAF73" w:rsidR="00871067" w:rsidRPr="00A22F78" w:rsidRDefault="00A22F78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Slå på maskinen</w:t>
            </w:r>
          </w:p>
        </w:tc>
        <w:tc>
          <w:tcPr>
            <w:tcW w:w="2555" w:type="dxa"/>
          </w:tcPr>
          <w:p w14:paraId="4876D8CF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126869EC" w14:textId="77777777" w:rsidR="00871067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7665853E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3DD8BC82" w14:textId="77777777" w:rsidR="00871067" w:rsidRDefault="00871067" w:rsidP="0051711C">
            <w:pPr>
              <w:pStyle w:val="Heading3"/>
            </w:pPr>
            <w:r>
              <w:t>3</w:t>
            </w:r>
          </w:p>
        </w:tc>
        <w:tc>
          <w:tcPr>
            <w:tcW w:w="3589" w:type="dxa"/>
          </w:tcPr>
          <w:p w14:paraId="3EC493E1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Avslutning og opprydding</w:t>
            </w:r>
          </w:p>
        </w:tc>
        <w:tc>
          <w:tcPr>
            <w:tcW w:w="2555" w:type="dxa"/>
          </w:tcPr>
          <w:p w14:paraId="1669F19D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7966C376" w14:textId="77777777" w:rsidR="00871067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20F1BBE7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FB593A3" w14:textId="77777777" w:rsidR="00871067" w:rsidRDefault="00871067" w:rsidP="0051711C">
            <w:r>
              <w:t>3.1</w:t>
            </w:r>
          </w:p>
        </w:tc>
        <w:tc>
          <w:tcPr>
            <w:tcW w:w="3589" w:type="dxa"/>
          </w:tcPr>
          <w:p w14:paraId="63ED8E48" w14:textId="097B92C3" w:rsidR="00871067" w:rsidRPr="00A22F78" w:rsidRDefault="005E4E63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Slå alltid av maskinen når du er ferdig</w:t>
            </w:r>
          </w:p>
        </w:tc>
        <w:tc>
          <w:tcPr>
            <w:tcW w:w="2555" w:type="dxa"/>
          </w:tcPr>
          <w:p w14:paraId="2B785798" w14:textId="522554E5" w:rsidR="00871067" w:rsidRPr="00A22F78" w:rsidRDefault="00343D12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42C52A3A" w14:textId="77777777" w:rsidR="00871067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33F0" w14:paraId="12029BC4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F23A02D" w14:textId="0CC46A3F" w:rsidR="00DA33F0" w:rsidRDefault="00DA33F0" w:rsidP="0051711C">
            <w:r>
              <w:t>3.2</w:t>
            </w:r>
          </w:p>
        </w:tc>
        <w:tc>
          <w:tcPr>
            <w:tcW w:w="3589" w:type="dxa"/>
          </w:tcPr>
          <w:p w14:paraId="04C4A336" w14:textId="6727454D" w:rsidR="00DA33F0" w:rsidRPr="00A22F78" w:rsidRDefault="00DA33F0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Pr="00A22F78">
              <w:t xml:space="preserve">ruk </w:t>
            </w:r>
            <w:proofErr w:type="spellStart"/>
            <w:r w:rsidRPr="00A22F78">
              <w:t>Antibac</w:t>
            </w:r>
            <w:proofErr w:type="spellEnd"/>
            <w:r w:rsidRPr="00A22F78">
              <w:t xml:space="preserve"> </w:t>
            </w:r>
            <w:r>
              <w:t xml:space="preserve">etter at du har </w:t>
            </w:r>
            <w:r w:rsidRPr="00A22F78">
              <w:t>bruk</w:t>
            </w:r>
            <w:r>
              <w:t>t</w:t>
            </w:r>
            <w:r w:rsidRPr="00A22F78">
              <w:t xml:space="preserve"> utstyret.</w:t>
            </w:r>
          </w:p>
        </w:tc>
        <w:tc>
          <w:tcPr>
            <w:tcW w:w="2555" w:type="dxa"/>
          </w:tcPr>
          <w:p w14:paraId="06B5FF53" w14:textId="59B26649" w:rsidR="00DA33F0" w:rsidRPr="00A22F78" w:rsidRDefault="00C67B13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0F10C92E" w14:textId="77777777" w:rsidR="00DA33F0" w:rsidRDefault="00DA33F0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7246AE98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E2C9857" w14:textId="77777777" w:rsidR="00871067" w:rsidRPr="006B366E" w:rsidRDefault="00871067" w:rsidP="0051711C">
            <w:pPr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4</w:t>
            </w:r>
          </w:p>
        </w:tc>
        <w:tc>
          <w:tcPr>
            <w:tcW w:w="3589" w:type="dxa"/>
          </w:tcPr>
          <w:p w14:paraId="6FDD3CB6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  <w:r w:rsidRPr="00A22F78">
              <w:rPr>
                <w:rFonts w:ascii="Source Sans Pro Light" w:hAnsi="Source Sans Pro Light"/>
                <w:sz w:val="32"/>
                <w:szCs w:val="32"/>
              </w:rPr>
              <w:t>Vedlikehold</w:t>
            </w:r>
          </w:p>
        </w:tc>
        <w:tc>
          <w:tcPr>
            <w:tcW w:w="2555" w:type="dxa"/>
          </w:tcPr>
          <w:p w14:paraId="156EFCAB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DDFEAFC" w14:textId="77777777" w:rsidR="00871067" w:rsidRPr="006B366E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</w:tr>
      <w:tr w:rsidR="00871067" w14:paraId="6A7795DD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1CA4F063" w14:textId="77777777" w:rsidR="00871067" w:rsidRDefault="00871067" w:rsidP="0051711C">
            <w:r>
              <w:t>4.1</w:t>
            </w:r>
          </w:p>
        </w:tc>
        <w:tc>
          <w:tcPr>
            <w:tcW w:w="3589" w:type="dxa"/>
          </w:tcPr>
          <w:p w14:paraId="7EA6C07B" w14:textId="77777777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Vedlikehold gjøres i henhold til vedlikeholdsplan.</w:t>
            </w:r>
          </w:p>
        </w:tc>
        <w:tc>
          <w:tcPr>
            <w:tcW w:w="2555" w:type="dxa"/>
          </w:tcPr>
          <w:p w14:paraId="5E332991" w14:textId="41F17573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Lab ansvarlig</w:t>
            </w:r>
          </w:p>
        </w:tc>
        <w:tc>
          <w:tcPr>
            <w:tcW w:w="2410" w:type="dxa"/>
          </w:tcPr>
          <w:p w14:paraId="6BCE7551" w14:textId="77777777" w:rsidR="00871067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72BA95" w14:textId="77777777" w:rsidR="00050F20" w:rsidRDefault="00050F20" w:rsidP="00810EF3">
      <w:pPr>
        <w:pStyle w:val="Heading1"/>
        <w:rPr>
          <w:b/>
          <w:bCs/>
        </w:rPr>
      </w:pPr>
    </w:p>
    <w:p w14:paraId="2DD307CE" w14:textId="77777777" w:rsidR="00050F20" w:rsidRDefault="00050F20" w:rsidP="00810EF3">
      <w:pPr>
        <w:pStyle w:val="Heading1"/>
        <w:rPr>
          <w:b/>
          <w:bCs/>
        </w:rPr>
      </w:pPr>
    </w:p>
    <w:bookmarkEnd w:id="3"/>
    <w:p w14:paraId="7ACC3D29" w14:textId="3F8F384B" w:rsidR="00F22E3D" w:rsidRDefault="00F22E3D">
      <w:pPr>
        <w:spacing w:after="160" w:line="259" w:lineRule="auto"/>
      </w:pPr>
      <w:r>
        <w:br w:type="page"/>
      </w:r>
    </w:p>
    <w:p w14:paraId="746F66B1" w14:textId="77777777" w:rsidR="00455715" w:rsidRPr="009702BD" w:rsidRDefault="00455715" w:rsidP="00810EF3"/>
    <w:p w14:paraId="1016B75A" w14:textId="1DE0EC2A" w:rsidR="00455715" w:rsidRPr="005E4E63" w:rsidRDefault="000A3EF5" w:rsidP="00810EF3">
      <w:pPr>
        <w:pStyle w:val="Heading1"/>
        <w:rPr>
          <w:b/>
          <w:bCs/>
          <w:color w:val="auto"/>
        </w:rPr>
      </w:pPr>
      <w:bookmarkStart w:id="4" w:name="_Toc175723675"/>
      <w:r w:rsidRPr="005E4E63">
        <w:rPr>
          <w:b/>
          <w:bCs/>
          <w:color w:val="auto"/>
        </w:rPr>
        <w:t>Vedlikehold</w:t>
      </w:r>
      <w:bookmarkEnd w:id="4"/>
    </w:p>
    <w:p w14:paraId="7D751795" w14:textId="50A1EDC2" w:rsidR="00455715" w:rsidRPr="005E4E63" w:rsidRDefault="000A3EF5" w:rsidP="00810EF3">
      <w:r w:rsidRPr="005E4E63">
        <w:t>Verkstedene brukes av et stort antall studenter og andre personer, og det er derfor viktig at alle som bruker verkstedene rydder opp etter seg. Etter endt arbeid:</w:t>
      </w:r>
    </w:p>
    <w:p w14:paraId="222B76C8" w14:textId="251139B8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Arbeidsområdet skal ryddes.</w:t>
      </w:r>
    </w:p>
    <w:p w14:paraId="3D2F9ECC" w14:textId="2E62F301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Maskinen skal settes tilbake til opprinnelse stasjon.</w:t>
      </w:r>
    </w:p>
    <w:p w14:paraId="7AEFD8D0" w14:textId="2019EE67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Oppbrukt emballasje og rest materialer kastes og kildesorteres</w:t>
      </w:r>
    </w:p>
    <w:p w14:paraId="7875A11E" w14:textId="77777777" w:rsidR="000A3EF5" w:rsidRPr="005E4E63" w:rsidRDefault="000A3EF5" w:rsidP="00810EF3"/>
    <w:p w14:paraId="7081C1AF" w14:textId="77777777" w:rsidR="005E4E63" w:rsidRPr="009702BD" w:rsidRDefault="005E4E63" w:rsidP="00810EF3"/>
    <w:p w14:paraId="3DDF96F2" w14:textId="0BD03496" w:rsidR="000A3EF5" w:rsidRPr="009702BD" w:rsidRDefault="000A3EF5" w:rsidP="00810EF3">
      <w:r w:rsidRPr="009702BD">
        <w:t xml:space="preserve">Ved problemer, feil og mangler må brukeren ta kontakt med nærmest </w:t>
      </w:r>
      <w:proofErr w:type="spellStart"/>
      <w:r w:rsidRPr="009702BD">
        <w:t>labingeniør</w:t>
      </w:r>
      <w:proofErr w:type="spellEnd"/>
      <w:r w:rsidRPr="009702BD">
        <w:t xml:space="preserve">. Kontaktinformasjon </w:t>
      </w:r>
      <w:r w:rsidR="002F1EDA" w:rsidRPr="009702BD">
        <w:t xml:space="preserve">er tilgjengelig på </w:t>
      </w:r>
      <w:proofErr w:type="spellStart"/>
      <w:r w:rsidR="002F1EDA" w:rsidRPr="009702BD">
        <w:t>labområdene</w:t>
      </w:r>
      <w:proofErr w:type="spellEnd"/>
      <w:r w:rsidR="002F1EDA" w:rsidRPr="009702BD">
        <w:t xml:space="preserve">. </w:t>
      </w:r>
    </w:p>
    <w:p w14:paraId="20F7AD14" w14:textId="77777777" w:rsidR="00455715" w:rsidRPr="009702BD" w:rsidRDefault="00455715" w:rsidP="00810EF3"/>
    <w:p w14:paraId="15C33F56" w14:textId="46C0CF66" w:rsidR="00455715" w:rsidRPr="009702BD" w:rsidRDefault="002F1EDA" w:rsidP="00810EF3">
      <w:pPr>
        <w:pStyle w:val="Heading1"/>
        <w:rPr>
          <w:b/>
          <w:bCs/>
        </w:rPr>
      </w:pPr>
      <w:bookmarkStart w:id="5" w:name="_Toc175723676"/>
      <w:r w:rsidRPr="009702BD">
        <w:rPr>
          <w:b/>
          <w:bCs/>
        </w:rPr>
        <w:t>Beredskap og førstehjelp</w:t>
      </w:r>
      <w:bookmarkEnd w:id="5"/>
    </w:p>
    <w:p w14:paraId="5EEE38D7" w14:textId="5011921A" w:rsidR="002F1EDA" w:rsidRPr="009702BD" w:rsidRDefault="002F1EDA" w:rsidP="00810EF3">
      <w:pPr>
        <w:pStyle w:val="ListParagraph"/>
        <w:numPr>
          <w:ilvl w:val="0"/>
          <w:numId w:val="2"/>
        </w:numPr>
      </w:pPr>
      <w:r w:rsidRPr="009702BD">
        <w:t>Det er montert førstehjelps utstyr på vegg på begge verksteder som brukes ved mindre skader, ved større og alvorlige skader blir da nødetat som ambulanse, politi evt</w:t>
      </w:r>
      <w:r w:rsidR="005E4E63">
        <w:t>.</w:t>
      </w:r>
      <w:r w:rsidRPr="009702BD">
        <w:t xml:space="preserve"> brannvesen kontaktet. Labansvarlige går gjennom </w:t>
      </w:r>
      <w:proofErr w:type="spellStart"/>
      <w:r w:rsidRPr="009702BD">
        <w:t>rømmingsvei</w:t>
      </w:r>
      <w:proofErr w:type="spellEnd"/>
      <w:r w:rsidRPr="009702BD">
        <w:t xml:space="preserve"> gjennom opplæring. </w:t>
      </w:r>
    </w:p>
    <w:p w14:paraId="4B0515CF" w14:textId="4165E6A3" w:rsidR="002F1EDA" w:rsidRPr="009702BD" w:rsidRDefault="002F1EDA" w:rsidP="00810EF3">
      <w:pPr>
        <w:pStyle w:val="ListParagraph"/>
        <w:numPr>
          <w:ilvl w:val="0"/>
          <w:numId w:val="2"/>
        </w:numPr>
      </w:pPr>
      <w:r w:rsidRPr="009702BD">
        <w:t xml:space="preserve">Brukere gjør seg kjent med brannvern på Høgskolen. Informasjon om dette ligger på følgende lenke: </w:t>
      </w:r>
      <w:hyperlink r:id="rId8" w:history="1">
        <w:r w:rsidRPr="009702BD">
          <w:rPr>
            <w:rStyle w:val="Hyperlink"/>
          </w:rPr>
          <w:t>https://www.hiof.no/om/hms/sikkerhet/brannvern/</w:t>
        </w:r>
      </w:hyperlink>
      <w:r w:rsidRPr="009702BD">
        <w:t xml:space="preserve"> </w:t>
      </w:r>
    </w:p>
    <w:p w14:paraId="373912EF" w14:textId="1E3FB8B7" w:rsidR="00455715" w:rsidRPr="009702BD" w:rsidRDefault="002F1EDA" w:rsidP="00810EF3">
      <w:r w:rsidRPr="009702BD">
        <w:rPr>
          <w:noProof/>
        </w:rPr>
        <w:lastRenderedPageBreak/>
        <w:drawing>
          <wp:inline distT="0" distB="0" distL="0" distR="0" wp14:anchorId="4BAD042F" wp14:editId="0314ECB7">
            <wp:extent cx="5915025" cy="8584836"/>
            <wp:effectExtent l="0" t="0" r="0" b="6985"/>
            <wp:docPr id="1897863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067" cy="8600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29060" w14:textId="7D2754AA" w:rsidR="00455715" w:rsidRDefault="002F1EDA" w:rsidP="00810EF3">
      <w:pPr>
        <w:pStyle w:val="Heading1"/>
      </w:pPr>
      <w:bookmarkStart w:id="6" w:name="_Toc175723677"/>
      <w:r w:rsidRPr="009702BD">
        <w:lastRenderedPageBreak/>
        <w:t>Generelle orden og sikkerhetsregler</w:t>
      </w:r>
      <w:r w:rsidR="008714C6">
        <w:t xml:space="preserve"> ved ITK</w:t>
      </w:r>
      <w:bookmarkEnd w:id="6"/>
    </w:p>
    <w:p w14:paraId="2512858C" w14:textId="1D93BEA3" w:rsidR="008714C6" w:rsidRPr="008714C6" w:rsidRDefault="008714C6" w:rsidP="008714C6">
      <w:r w:rsidRPr="008714C6">
        <w:rPr>
          <w:b/>
          <w:bCs/>
        </w:rPr>
        <w:t>MERK</w:t>
      </w:r>
      <w:r>
        <w:t>: Dette er et spesielt supplement til de generelle ordensregler ved Høgskolen</w:t>
      </w:r>
      <w:r>
        <w:br/>
      </w:r>
    </w:p>
    <w:p w14:paraId="2901FCEE" w14:textId="51F88780" w:rsidR="002F1EDA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Hold orden på arbeidsområdet ditt </w:t>
      </w:r>
    </w:p>
    <w:p w14:paraId="4A4644EC" w14:textId="34176177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Bruk alltid verneutstyr på de maskinene hvor det er nødvendig. </w:t>
      </w:r>
    </w:p>
    <w:p w14:paraId="64E087AA" w14:textId="39E0C817" w:rsidR="002F1EDA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Avfall </w:t>
      </w:r>
    </w:p>
    <w:p w14:paraId="26AD549C" w14:textId="76696F53" w:rsidR="00810EF3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 xml:space="preserve">Batterier og elektronikk har </w:t>
      </w:r>
      <w:r w:rsidR="000704B7" w:rsidRPr="009702BD">
        <w:t>en egnet stasjon</w:t>
      </w:r>
      <w:r w:rsidRPr="009702BD">
        <w:t xml:space="preserve"> for kast. </w:t>
      </w:r>
    </w:p>
    <w:p w14:paraId="01330413" w14:textId="746DF870" w:rsidR="00810EF3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>Ta kontakt med labansvarlig for håndtering.</w:t>
      </w:r>
    </w:p>
    <w:p w14:paraId="6558B42A" w14:textId="26F22558" w:rsidR="00455715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>Bruk riktig avfallsbeholdere for brannfarlig avfall</w:t>
      </w:r>
    </w:p>
    <w:p w14:paraId="42F48510" w14:textId="282DF619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Godkjente kjemikaler må hentes og leveres tilbake til labansvarlig. </w:t>
      </w:r>
    </w:p>
    <w:p w14:paraId="66F80165" w14:textId="0D17E0AF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Rapporter feil og mangler til nærmest </w:t>
      </w:r>
      <w:r w:rsidR="00445CB9" w:rsidRPr="009702BD">
        <w:t>lab ingeniør</w:t>
      </w:r>
    </w:p>
    <w:p w14:paraId="244E72C8" w14:textId="77777777" w:rsidR="00455715" w:rsidRPr="009702BD" w:rsidRDefault="00455715" w:rsidP="00810EF3"/>
    <w:p w14:paraId="764A73A1" w14:textId="77777777" w:rsidR="00BD02B0" w:rsidRPr="009702BD" w:rsidRDefault="00BD02B0" w:rsidP="00810EF3">
      <w:pPr>
        <w:pStyle w:val="Heading1"/>
      </w:pPr>
      <w:bookmarkStart w:id="7" w:name="_Toc175723678"/>
      <w:r w:rsidRPr="009702BD">
        <w:t>Revisjonshistorikk</w:t>
      </w:r>
      <w:bookmarkEnd w:id="7"/>
    </w:p>
    <w:p w14:paraId="2142DA81" w14:textId="77777777" w:rsidR="00BD02B0" w:rsidRPr="009702BD" w:rsidRDefault="00BD02B0" w:rsidP="00810E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6082"/>
      </w:tblGrid>
      <w:tr w:rsidR="00BD02B0" w:rsidRPr="009702BD" w14:paraId="0E83EC77" w14:textId="77777777">
        <w:tc>
          <w:tcPr>
            <w:tcW w:w="1271" w:type="dxa"/>
          </w:tcPr>
          <w:p w14:paraId="1CC559D0" w14:textId="77777777" w:rsidR="00BD02B0" w:rsidRPr="009702BD" w:rsidRDefault="00BD02B0" w:rsidP="00810EF3">
            <w:r w:rsidRPr="009702BD">
              <w:t>Versjon</w:t>
            </w:r>
          </w:p>
        </w:tc>
        <w:tc>
          <w:tcPr>
            <w:tcW w:w="1701" w:type="dxa"/>
          </w:tcPr>
          <w:p w14:paraId="5A1336F6" w14:textId="77777777" w:rsidR="00BD02B0" w:rsidRPr="009702BD" w:rsidRDefault="00BD02B0" w:rsidP="00810EF3">
            <w:r w:rsidRPr="009702BD">
              <w:t>Dato</w:t>
            </w:r>
          </w:p>
        </w:tc>
        <w:tc>
          <w:tcPr>
            <w:tcW w:w="6082" w:type="dxa"/>
          </w:tcPr>
          <w:p w14:paraId="2E305043" w14:textId="77777777" w:rsidR="00BD02B0" w:rsidRPr="009702BD" w:rsidRDefault="00BD02B0" w:rsidP="00810EF3">
            <w:r w:rsidRPr="009702BD">
              <w:t>Kommentar, endring</w:t>
            </w:r>
          </w:p>
        </w:tc>
      </w:tr>
      <w:tr w:rsidR="00BD02B0" w:rsidRPr="00FC0320" w14:paraId="535C42FD" w14:textId="77777777">
        <w:tc>
          <w:tcPr>
            <w:tcW w:w="1271" w:type="dxa"/>
          </w:tcPr>
          <w:p w14:paraId="761347B3" w14:textId="77777777" w:rsidR="00BD02B0" w:rsidRPr="00F22E3D" w:rsidRDefault="00BD02B0" w:rsidP="00810EF3">
            <w:pPr>
              <w:rPr>
                <w:color w:val="70AD47" w:themeColor="accent6"/>
              </w:rPr>
            </w:pPr>
            <w:r w:rsidRPr="005E4E63">
              <w:t>1</w:t>
            </w:r>
          </w:p>
        </w:tc>
        <w:tc>
          <w:tcPr>
            <w:tcW w:w="1701" w:type="dxa"/>
          </w:tcPr>
          <w:p w14:paraId="5CB2A040" w14:textId="6583F0DD" w:rsidR="00BD02B0" w:rsidRPr="00F22E3D" w:rsidRDefault="005E4E63" w:rsidP="00810EF3">
            <w:pPr>
              <w:rPr>
                <w:color w:val="70AD47" w:themeColor="accent6"/>
              </w:rPr>
            </w:pPr>
            <w:r w:rsidRPr="005E4E63">
              <w:t>25.09.2024</w:t>
            </w:r>
          </w:p>
        </w:tc>
        <w:tc>
          <w:tcPr>
            <w:tcW w:w="6082" w:type="dxa"/>
          </w:tcPr>
          <w:p w14:paraId="4BBAABC3" w14:textId="11BC4520" w:rsidR="00BD02B0" w:rsidRPr="00F22E3D" w:rsidRDefault="00FC0320" w:rsidP="00810EF3">
            <w:pPr>
              <w:rPr>
                <w:color w:val="70AD47" w:themeColor="accent6"/>
                <w:lang w:val="nn-NO"/>
              </w:rPr>
            </w:pPr>
            <w:r w:rsidRPr="005E4E63">
              <w:rPr>
                <w:lang w:val="nn-NO"/>
              </w:rPr>
              <w:t>Etablering av instruks for labben</w:t>
            </w:r>
          </w:p>
        </w:tc>
      </w:tr>
      <w:tr w:rsidR="00BD02B0" w:rsidRPr="009702BD" w14:paraId="1E7835FE" w14:textId="77777777">
        <w:tc>
          <w:tcPr>
            <w:tcW w:w="1271" w:type="dxa"/>
          </w:tcPr>
          <w:p w14:paraId="1582B403" w14:textId="54663D99" w:rsidR="00BD02B0" w:rsidRPr="009702BD" w:rsidRDefault="0094540E" w:rsidP="00810EF3">
            <w:r w:rsidRPr="009702BD">
              <w:t>2</w:t>
            </w:r>
          </w:p>
        </w:tc>
        <w:tc>
          <w:tcPr>
            <w:tcW w:w="1701" w:type="dxa"/>
          </w:tcPr>
          <w:p w14:paraId="5240913C" w14:textId="74D74FDF" w:rsidR="00BD02B0" w:rsidRPr="009702BD" w:rsidRDefault="00BD02B0" w:rsidP="00810EF3"/>
        </w:tc>
        <w:tc>
          <w:tcPr>
            <w:tcW w:w="6082" w:type="dxa"/>
          </w:tcPr>
          <w:p w14:paraId="121082D7" w14:textId="4978200D" w:rsidR="00BD02B0" w:rsidRPr="009702BD" w:rsidRDefault="00BD02B0" w:rsidP="00810EF3"/>
        </w:tc>
      </w:tr>
      <w:tr w:rsidR="00BD02B0" w:rsidRPr="009702BD" w14:paraId="78422E26" w14:textId="77777777">
        <w:tc>
          <w:tcPr>
            <w:tcW w:w="1271" w:type="dxa"/>
          </w:tcPr>
          <w:p w14:paraId="04BC1A7B" w14:textId="48052830" w:rsidR="00BD02B0" w:rsidRPr="009702BD" w:rsidRDefault="008714C6" w:rsidP="00810EF3">
            <w:r>
              <w:t>3</w:t>
            </w:r>
          </w:p>
        </w:tc>
        <w:tc>
          <w:tcPr>
            <w:tcW w:w="1701" w:type="dxa"/>
          </w:tcPr>
          <w:p w14:paraId="3F50A5EB" w14:textId="14AFFF5D" w:rsidR="00BD02B0" w:rsidRPr="009702BD" w:rsidRDefault="00BD02B0" w:rsidP="00810EF3"/>
        </w:tc>
        <w:tc>
          <w:tcPr>
            <w:tcW w:w="6082" w:type="dxa"/>
          </w:tcPr>
          <w:p w14:paraId="13F9FBEB" w14:textId="56BE5E12" w:rsidR="00BD02B0" w:rsidRPr="009702BD" w:rsidRDefault="00BD02B0" w:rsidP="00810EF3"/>
        </w:tc>
      </w:tr>
    </w:tbl>
    <w:p w14:paraId="1DF16875" w14:textId="77777777" w:rsidR="00BA2ED9" w:rsidRPr="009702BD" w:rsidRDefault="00BA2ED9" w:rsidP="00810EF3"/>
    <w:sectPr w:rsidR="00BA2ED9" w:rsidRPr="009702BD">
      <w:headerReference w:type="default" r:id="rId10"/>
      <w:footerReference w:type="even" r:id="rId11"/>
      <w:footerReference w:type="default" r:id="rId12"/>
      <w:pgSz w:w="11900" w:h="16840"/>
      <w:pgMar w:top="851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96E5F" w14:textId="77777777" w:rsidR="00985FE0" w:rsidRDefault="00985FE0" w:rsidP="00BD02B0">
      <w:r>
        <w:separator/>
      </w:r>
    </w:p>
  </w:endnote>
  <w:endnote w:type="continuationSeparator" w:id="0">
    <w:p w14:paraId="0ECF43B8" w14:textId="77777777" w:rsidR="00985FE0" w:rsidRDefault="00985FE0" w:rsidP="00BD02B0">
      <w:r>
        <w:continuationSeparator/>
      </w:r>
    </w:p>
  </w:endnote>
  <w:endnote w:type="continuationNotice" w:id="1">
    <w:p w14:paraId="1590619E" w14:textId="77777777" w:rsidR="00985FE0" w:rsidRDefault="00985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1178549"/>
      <w:docPartObj>
        <w:docPartGallery w:val="Page Numbers (Bottom of Page)"/>
        <w:docPartUnique/>
      </w:docPartObj>
    </w:sdtPr>
    <w:sdtContent>
      <w:p w14:paraId="3B7C8667" w14:textId="77777777" w:rsidR="00E97086" w:rsidRDefault="00C50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3CF011" w14:textId="77777777" w:rsidR="00E97086" w:rsidRDefault="00E970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368698"/>
      <w:docPartObj>
        <w:docPartGallery w:val="Page Numbers (Bottom of Page)"/>
        <w:docPartUnique/>
      </w:docPartObj>
    </w:sdtPr>
    <w:sdtContent>
      <w:p w14:paraId="7D14B430" w14:textId="77777777" w:rsidR="00E97086" w:rsidRDefault="00C50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518C6D" w14:textId="77777777" w:rsidR="00E97086" w:rsidRDefault="00E970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5CEE7" w14:textId="77777777" w:rsidR="00985FE0" w:rsidRDefault="00985FE0" w:rsidP="00BD02B0">
      <w:r>
        <w:separator/>
      </w:r>
    </w:p>
  </w:footnote>
  <w:footnote w:type="continuationSeparator" w:id="0">
    <w:p w14:paraId="11DEE9AE" w14:textId="77777777" w:rsidR="00985FE0" w:rsidRDefault="00985FE0" w:rsidP="00BD02B0">
      <w:r>
        <w:continuationSeparator/>
      </w:r>
    </w:p>
  </w:footnote>
  <w:footnote w:type="continuationNotice" w:id="1">
    <w:p w14:paraId="2C040117" w14:textId="77777777" w:rsidR="00985FE0" w:rsidRDefault="00985F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48" w:type="dxa"/>
      <w:tblInd w:w="-872" w:type="dxa"/>
      <w:tblLayout w:type="fixed"/>
      <w:tblLook w:val="0000" w:firstRow="0" w:lastRow="0" w:firstColumn="0" w:lastColumn="0" w:noHBand="0" w:noVBand="0"/>
    </w:tblPr>
    <w:tblGrid>
      <w:gridCol w:w="4521"/>
      <w:gridCol w:w="1843"/>
      <w:gridCol w:w="1701"/>
      <w:gridCol w:w="1883"/>
    </w:tblGrid>
    <w:tr w:rsidR="009F7714" w:rsidRPr="00163212" w14:paraId="6473CE57" w14:textId="77777777">
      <w:trPr>
        <w:cantSplit/>
        <w:trHeight w:val="893"/>
      </w:trPr>
      <w:tc>
        <w:tcPr>
          <w:tcW w:w="4521" w:type="dxa"/>
          <w:vMerge w:val="restart"/>
          <w:vAlign w:val="center"/>
        </w:tcPr>
        <w:p w14:paraId="7DD8FE4D" w14:textId="5385F585" w:rsidR="00E97086" w:rsidRPr="00015925" w:rsidRDefault="00A81E0B">
          <w:pPr>
            <w:tabs>
              <w:tab w:val="center" w:pos="4536"/>
              <w:tab w:val="right" w:pos="9072"/>
            </w:tabs>
            <w:jc w:val="center"/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>
            <w:rPr>
              <w:noProof/>
            </w:rPr>
            <w:drawing>
              <wp:inline distT="0" distB="0" distL="0" distR="0" wp14:anchorId="30762B6B" wp14:editId="334AB170">
                <wp:extent cx="2733675" cy="911225"/>
                <wp:effectExtent l="0" t="0" r="9525" b="3175"/>
                <wp:docPr id="135975993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91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A0BC2C" w14:textId="77777777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 w:rsidRPr="00015925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 </w:t>
          </w:r>
        </w:p>
      </w:tc>
      <w:tc>
        <w:tcPr>
          <w:tcW w:w="5427" w:type="dxa"/>
          <w:gridSpan w:val="3"/>
          <w:vAlign w:val="center"/>
        </w:tcPr>
        <w:p w14:paraId="195FA28D" w14:textId="4D1A7D65" w:rsidR="00E97086" w:rsidRPr="00D76BCF" w:rsidRDefault="00425701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sz w:val="28"/>
              <w:szCs w:val="32"/>
              <w:lang w:eastAsia="nb-NO"/>
            </w:rPr>
          </w:pPr>
          <w:r w:rsidRPr="00D76BCF">
            <w:rPr>
              <w:rFonts w:eastAsia="Times New Roman" w:cs="Arial"/>
              <w:sz w:val="28"/>
              <w:szCs w:val="32"/>
              <w:lang w:eastAsia="nb-NO"/>
            </w:rPr>
            <w:t>Overordnet ITK</w:t>
          </w:r>
          <w:r w:rsidR="00C509FA" w:rsidRPr="00D76BCF">
            <w:rPr>
              <w:rFonts w:eastAsia="Times New Roman" w:cs="Arial"/>
              <w:sz w:val="28"/>
              <w:szCs w:val="32"/>
              <w:lang w:eastAsia="nb-NO"/>
            </w:rPr>
            <w:t xml:space="preserve"> – Dokumentasjon</w:t>
          </w:r>
        </w:p>
        <w:p w14:paraId="04EBC867" w14:textId="4A6ABD09" w:rsidR="00E97086" w:rsidRPr="00163212" w:rsidRDefault="00C509FA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color w:val="FF0000"/>
              <w:sz w:val="20"/>
              <w:szCs w:val="20"/>
              <w:lang w:val="nn-NO" w:eastAsia="nb-NO"/>
            </w:rPr>
          </w:pPr>
          <w:r w:rsidRPr="00163212">
            <w:rPr>
              <w:rFonts w:eastAsia="Times New Roman" w:cs="Arial"/>
              <w:sz w:val="20"/>
              <w:szCs w:val="20"/>
              <w:lang w:val="nn-NO" w:eastAsia="nb-NO"/>
            </w:rPr>
            <w:t xml:space="preserve">HMS – </w:t>
          </w:r>
          <w:r w:rsidR="00163212" w:rsidRPr="00163212">
            <w:rPr>
              <w:rFonts w:eastAsia="Times New Roman" w:cs="Arial"/>
              <w:sz w:val="20"/>
              <w:szCs w:val="20"/>
              <w:lang w:val="nn-NO" w:eastAsia="nb-NO"/>
            </w:rPr>
            <w:t>Instruks for bruk a</w:t>
          </w:r>
          <w:r w:rsidR="00163212">
            <w:rPr>
              <w:rFonts w:eastAsia="Times New Roman" w:cs="Arial"/>
              <w:sz w:val="20"/>
              <w:szCs w:val="20"/>
              <w:lang w:val="nn-NO" w:eastAsia="nb-NO"/>
            </w:rPr>
            <w:t xml:space="preserve">v </w:t>
          </w:r>
          <w:proofErr w:type="spellStart"/>
          <w:r w:rsidR="00163212">
            <w:rPr>
              <w:rFonts w:eastAsia="Times New Roman" w:cs="Arial"/>
              <w:sz w:val="20"/>
              <w:szCs w:val="20"/>
              <w:lang w:val="nn-NO" w:eastAsia="nb-NO"/>
            </w:rPr>
            <w:t>verkstedene</w:t>
          </w:r>
          <w:proofErr w:type="spellEnd"/>
        </w:p>
      </w:tc>
    </w:tr>
    <w:tr w:rsidR="009F7714" w:rsidRPr="00015925" w14:paraId="7494FCB4" w14:textId="77777777">
      <w:trPr>
        <w:trHeight w:val="307"/>
      </w:trPr>
      <w:tc>
        <w:tcPr>
          <w:tcW w:w="4521" w:type="dxa"/>
          <w:vMerge/>
        </w:tcPr>
        <w:p w14:paraId="49BFBEEA" w14:textId="77777777" w:rsidR="00E97086" w:rsidRPr="00163212" w:rsidRDefault="00E97086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val="nn-NO" w:eastAsia="nb-NO"/>
            </w:rPr>
          </w:pPr>
        </w:p>
      </w:tc>
      <w:tc>
        <w:tcPr>
          <w:tcW w:w="1843" w:type="dxa"/>
        </w:tcPr>
        <w:p w14:paraId="5C0BF2A5" w14:textId="410E6260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Versjon: </w:t>
          </w:r>
          <w:r w:rsidR="003F5D2A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3</w:t>
          </w:r>
        </w:p>
      </w:tc>
      <w:tc>
        <w:tcPr>
          <w:tcW w:w="1701" w:type="dxa"/>
        </w:tcPr>
        <w:p w14:paraId="51688366" w14:textId="0C26F325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Revisjon: </w:t>
          </w:r>
          <w:r w:rsidR="003F5D2A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3</w:t>
          </w:r>
        </w:p>
      </w:tc>
      <w:tc>
        <w:tcPr>
          <w:tcW w:w="1883" w:type="dxa"/>
        </w:tcPr>
        <w:p w14:paraId="7D3CAC0C" w14:textId="77777777" w:rsidR="00E97086" w:rsidRDefault="00C509FA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  <w:r>
            <w:rPr>
              <w:rFonts w:eastAsia="Times New Roman" w:cs="Arial"/>
              <w:sz w:val="18"/>
              <w:szCs w:val="18"/>
              <w:lang w:eastAsia="nb-NO"/>
            </w:rPr>
            <w:t xml:space="preserve">Dato: </w:t>
          </w:r>
          <w:r w:rsidR="00B26ED6">
            <w:rPr>
              <w:rFonts w:eastAsia="Times New Roman" w:cs="Arial"/>
              <w:sz w:val="18"/>
              <w:szCs w:val="18"/>
              <w:lang w:eastAsia="nb-NO"/>
            </w:rPr>
            <w:t>2</w:t>
          </w:r>
          <w:r w:rsidR="003F5D2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 w:rsidR="00B26ED6">
            <w:rPr>
              <w:rFonts w:eastAsia="Times New Roman" w:cs="Arial"/>
              <w:sz w:val="18"/>
              <w:szCs w:val="18"/>
              <w:lang w:eastAsia="nb-NO"/>
            </w:rPr>
            <w:t>.08.202</w:t>
          </w:r>
          <w:r w:rsidR="003F5D2A">
            <w:rPr>
              <w:rFonts w:eastAsia="Times New Roman" w:cs="Arial"/>
              <w:sz w:val="18"/>
              <w:szCs w:val="18"/>
              <w:lang w:eastAsia="nb-NO"/>
            </w:rPr>
            <w:t>4</w:t>
          </w:r>
        </w:p>
        <w:p w14:paraId="3185C9A1" w14:textId="5C3E9B52" w:rsidR="003F5D2A" w:rsidRPr="00015925" w:rsidRDefault="003F5D2A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</w:p>
      </w:tc>
    </w:tr>
  </w:tbl>
  <w:p w14:paraId="12AF6FB8" w14:textId="77777777" w:rsidR="00E97086" w:rsidRPr="005C68F7" w:rsidRDefault="00E97086">
    <w:pPr>
      <w:pStyle w:val="Header"/>
    </w:pPr>
  </w:p>
  <w:p w14:paraId="6F5D8FBA" w14:textId="77777777" w:rsidR="00E97086" w:rsidRPr="00620AAD" w:rsidRDefault="00E97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5A7"/>
    <w:multiLevelType w:val="hybridMultilevel"/>
    <w:tmpl w:val="D2F471AE"/>
    <w:lvl w:ilvl="0" w:tplc="F88A7E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E1A65"/>
    <w:multiLevelType w:val="hybridMultilevel"/>
    <w:tmpl w:val="52923FC8"/>
    <w:lvl w:ilvl="0" w:tplc="7AAEEAE8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78951">
    <w:abstractNumId w:val="0"/>
  </w:num>
  <w:num w:numId="2" w16cid:durableId="1170095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B0"/>
    <w:rsid w:val="000144C4"/>
    <w:rsid w:val="00050F20"/>
    <w:rsid w:val="0006252F"/>
    <w:rsid w:val="000704B7"/>
    <w:rsid w:val="00070618"/>
    <w:rsid w:val="00081EE7"/>
    <w:rsid w:val="000A3EF5"/>
    <w:rsid w:val="000F5363"/>
    <w:rsid w:val="00125612"/>
    <w:rsid w:val="00163212"/>
    <w:rsid w:val="001F792F"/>
    <w:rsid w:val="00215022"/>
    <w:rsid w:val="00245FEB"/>
    <w:rsid w:val="0025311D"/>
    <w:rsid w:val="002E401B"/>
    <w:rsid w:val="002F1EDA"/>
    <w:rsid w:val="002F3DC4"/>
    <w:rsid w:val="0030225C"/>
    <w:rsid w:val="00304C4B"/>
    <w:rsid w:val="00313913"/>
    <w:rsid w:val="00343D12"/>
    <w:rsid w:val="00352273"/>
    <w:rsid w:val="00397C43"/>
    <w:rsid w:val="003E4EC7"/>
    <w:rsid w:val="003F3DA9"/>
    <w:rsid w:val="003F434C"/>
    <w:rsid w:val="003F5D2A"/>
    <w:rsid w:val="00407A48"/>
    <w:rsid w:val="00425701"/>
    <w:rsid w:val="00445CB9"/>
    <w:rsid w:val="00455715"/>
    <w:rsid w:val="0047159C"/>
    <w:rsid w:val="004721DD"/>
    <w:rsid w:val="00473DEB"/>
    <w:rsid w:val="00543576"/>
    <w:rsid w:val="0054606D"/>
    <w:rsid w:val="00580B0F"/>
    <w:rsid w:val="005D2C74"/>
    <w:rsid w:val="005E4E63"/>
    <w:rsid w:val="005E5866"/>
    <w:rsid w:val="0060090E"/>
    <w:rsid w:val="00645DB9"/>
    <w:rsid w:val="006A2E6F"/>
    <w:rsid w:val="006F6C8F"/>
    <w:rsid w:val="00702262"/>
    <w:rsid w:val="00704829"/>
    <w:rsid w:val="007435AD"/>
    <w:rsid w:val="0074652D"/>
    <w:rsid w:val="007465A9"/>
    <w:rsid w:val="00773381"/>
    <w:rsid w:val="00806F7A"/>
    <w:rsid w:val="00810EF3"/>
    <w:rsid w:val="0082404A"/>
    <w:rsid w:val="00851B7F"/>
    <w:rsid w:val="00871067"/>
    <w:rsid w:val="008714C6"/>
    <w:rsid w:val="008B25B7"/>
    <w:rsid w:val="008C1F80"/>
    <w:rsid w:val="008D0DF8"/>
    <w:rsid w:val="00905FCE"/>
    <w:rsid w:val="00944A25"/>
    <w:rsid w:val="0094540E"/>
    <w:rsid w:val="009702BD"/>
    <w:rsid w:val="00985FE0"/>
    <w:rsid w:val="009C62BC"/>
    <w:rsid w:val="009F1EE0"/>
    <w:rsid w:val="009F7714"/>
    <w:rsid w:val="00A042A4"/>
    <w:rsid w:val="00A22F78"/>
    <w:rsid w:val="00A2322E"/>
    <w:rsid w:val="00A32AD9"/>
    <w:rsid w:val="00A3795C"/>
    <w:rsid w:val="00A40CC8"/>
    <w:rsid w:val="00A42632"/>
    <w:rsid w:val="00A81E0B"/>
    <w:rsid w:val="00AC4E4F"/>
    <w:rsid w:val="00AD2D4F"/>
    <w:rsid w:val="00B26ED6"/>
    <w:rsid w:val="00B463AC"/>
    <w:rsid w:val="00B84CBB"/>
    <w:rsid w:val="00BA2ED9"/>
    <w:rsid w:val="00BC10E0"/>
    <w:rsid w:val="00BD02B0"/>
    <w:rsid w:val="00BD77BD"/>
    <w:rsid w:val="00C02395"/>
    <w:rsid w:val="00C05495"/>
    <w:rsid w:val="00C509FA"/>
    <w:rsid w:val="00C546A0"/>
    <w:rsid w:val="00C63F24"/>
    <w:rsid w:val="00C67B13"/>
    <w:rsid w:val="00C81B95"/>
    <w:rsid w:val="00C81CEE"/>
    <w:rsid w:val="00CE473D"/>
    <w:rsid w:val="00CE4BED"/>
    <w:rsid w:val="00D013B4"/>
    <w:rsid w:val="00D029D0"/>
    <w:rsid w:val="00D12A78"/>
    <w:rsid w:val="00D16C00"/>
    <w:rsid w:val="00D41D04"/>
    <w:rsid w:val="00D529EA"/>
    <w:rsid w:val="00D76BCF"/>
    <w:rsid w:val="00D8417D"/>
    <w:rsid w:val="00DA33F0"/>
    <w:rsid w:val="00E31B87"/>
    <w:rsid w:val="00E425BD"/>
    <w:rsid w:val="00E6507C"/>
    <w:rsid w:val="00E97086"/>
    <w:rsid w:val="00EB0D2C"/>
    <w:rsid w:val="00EC1F70"/>
    <w:rsid w:val="00EE19FF"/>
    <w:rsid w:val="00EF1ADF"/>
    <w:rsid w:val="00EF693E"/>
    <w:rsid w:val="00F132A9"/>
    <w:rsid w:val="00F22E3D"/>
    <w:rsid w:val="00F510A0"/>
    <w:rsid w:val="00F72262"/>
    <w:rsid w:val="00F8575B"/>
    <w:rsid w:val="00FB67C9"/>
    <w:rsid w:val="00FC0320"/>
    <w:rsid w:val="00FC34A5"/>
    <w:rsid w:val="00FC4F7F"/>
    <w:rsid w:val="00FD21E5"/>
    <w:rsid w:val="00FD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B9257"/>
  <w15:chartTrackingRefBased/>
  <w15:docId w15:val="{F1C19A80-BCB6-496D-805A-D5C1AAF6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2B0"/>
    <w:pPr>
      <w:spacing w:after="0" w:line="240" w:lineRule="auto"/>
    </w:pPr>
    <w:rPr>
      <w:rFonts w:ascii="Source Sans Pro" w:hAnsi="Source Sans Pr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2B0"/>
    <w:pPr>
      <w:keepNext/>
      <w:keepLines/>
      <w:spacing w:before="240"/>
      <w:outlineLvl w:val="0"/>
    </w:pPr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02B0"/>
    <w:pPr>
      <w:keepNext/>
      <w:keepLines/>
      <w:spacing w:before="40"/>
      <w:outlineLvl w:val="1"/>
    </w:pPr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02B0"/>
    <w:pPr>
      <w:keepNext/>
      <w:keepLines/>
      <w:spacing w:before="40"/>
      <w:outlineLvl w:val="2"/>
    </w:pPr>
    <w:rPr>
      <w:rFonts w:ascii="Source Sans Pro Light" w:eastAsiaTheme="majorEastAsia" w:hAnsi="Source Sans Pro Light" w:cstheme="majorBidi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2B0"/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02B0"/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02B0"/>
    <w:rPr>
      <w:rFonts w:ascii="Source Sans Pro Light" w:eastAsiaTheme="majorEastAsia" w:hAnsi="Source Sans Pro Light" w:cstheme="majorBidi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D02B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2B0"/>
    <w:rPr>
      <w:rFonts w:ascii="Source Sans Pro" w:hAnsi="Source Sans Pr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02B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2B0"/>
    <w:rPr>
      <w:rFonts w:ascii="Source Sans Pro" w:hAnsi="Source Sans Pro"/>
      <w:sz w:val="24"/>
      <w:szCs w:val="24"/>
    </w:rPr>
  </w:style>
  <w:style w:type="table" w:styleId="TableGrid">
    <w:name w:val="Table Grid"/>
    <w:basedOn w:val="TableNormal"/>
    <w:uiPriority w:val="39"/>
    <w:rsid w:val="00BD02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D02B0"/>
    <w:pPr>
      <w:contextualSpacing/>
    </w:pPr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2B0"/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D02B0"/>
    <w:pPr>
      <w:ind w:left="720"/>
      <w:contextualSpacing/>
    </w:pPr>
  </w:style>
  <w:style w:type="table" w:styleId="GridTable5Dark-Accent2">
    <w:name w:val="Grid Table 5 Dark Accent 2"/>
    <w:basedOn w:val="TableNormal"/>
    <w:uiPriority w:val="50"/>
    <w:rsid w:val="00BD02B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BD02B0"/>
  </w:style>
  <w:style w:type="paragraph" w:styleId="FootnoteText">
    <w:name w:val="footnote text"/>
    <w:basedOn w:val="Normal"/>
    <w:link w:val="FootnoteTextChar"/>
    <w:uiPriority w:val="99"/>
    <w:semiHidden/>
    <w:unhideWhenUsed/>
    <w:rsid w:val="000A3E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EF5"/>
    <w:rPr>
      <w:rFonts w:ascii="Source Sans Pro" w:hAnsi="Source Sans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3EF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1E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ED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702BD"/>
    <w:pPr>
      <w:spacing w:line="259" w:lineRule="auto"/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702BD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702BD"/>
    <w:pPr>
      <w:spacing w:after="100" w:line="259" w:lineRule="auto"/>
    </w:pPr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702BD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om/hms/sikkerhet/brannver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788B7-26A4-4CEC-97AE-BF9B7F24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A. Lundsveen</dc:creator>
  <cp:keywords/>
  <dc:description/>
  <cp:lastModifiedBy>Morgan Waage</cp:lastModifiedBy>
  <cp:revision>8</cp:revision>
  <cp:lastPrinted>2023-08-28T17:57:00Z</cp:lastPrinted>
  <dcterms:created xsi:type="dcterms:W3CDTF">2024-09-25T09:09:00Z</dcterms:created>
  <dcterms:modified xsi:type="dcterms:W3CDTF">2024-09-25T09:56:00Z</dcterms:modified>
</cp:coreProperties>
</file>