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50A70" w14:textId="43E5CC2A" w:rsidR="005F0C0E" w:rsidRDefault="00E752C6" w:rsidP="005F0C0E">
      <w:pPr>
        <w:pStyle w:val="Tittel"/>
        <w:rPr>
          <w:rFonts w:ascii="Calibri" w:hAnsi="Calibri" w:cs="Calibri"/>
        </w:rPr>
      </w:pPr>
      <w:r>
        <w:rPr>
          <w:rFonts w:ascii="Calibri" w:hAnsi="Calibri" w:cs="Calibri"/>
        </w:rPr>
        <w:t>Referat fra</w:t>
      </w:r>
      <w:r w:rsidR="005F0C0E">
        <w:rPr>
          <w:rFonts w:ascii="Calibri" w:hAnsi="Calibri" w:cs="Calibri"/>
        </w:rPr>
        <w:t xml:space="preserve"> møte i Læringsmiljøutvalget </w:t>
      </w:r>
      <w:r w:rsidR="00327558">
        <w:rPr>
          <w:rFonts w:ascii="Calibri" w:hAnsi="Calibri" w:cs="Calibri"/>
          <w:sz w:val="40"/>
          <w:szCs w:val="40"/>
        </w:rPr>
        <w:t>10.09</w:t>
      </w:r>
      <w:r w:rsidR="005F0C0E">
        <w:rPr>
          <w:rFonts w:ascii="Calibri" w:hAnsi="Calibri" w:cs="Calibri"/>
          <w:sz w:val="40"/>
          <w:szCs w:val="40"/>
        </w:rPr>
        <w:t>.2024</w:t>
      </w:r>
    </w:p>
    <w:p w14:paraId="003E571D" w14:textId="77777777" w:rsidR="005F0C0E" w:rsidRDefault="005F0C0E" w:rsidP="005F0C0E">
      <w:pPr>
        <w:rPr>
          <w:rFonts w:ascii="Calibri" w:hAnsi="Calibri" w:cs="Calibri"/>
        </w:rPr>
      </w:pPr>
    </w:p>
    <w:p w14:paraId="48187575" w14:textId="222CEFA1" w:rsidR="003C17B3" w:rsidRPr="003C17B3" w:rsidRDefault="003C17B3" w:rsidP="003C17B3">
      <w:pPr>
        <w:rPr>
          <w:rFonts w:ascii="Calibri" w:hAnsi="Calibri" w:cs="Calibri"/>
          <w:sz w:val="24"/>
          <w:szCs w:val="24"/>
        </w:rPr>
      </w:pPr>
      <w:r w:rsidRPr="003C17B3">
        <w:rPr>
          <w:rFonts w:ascii="Calibri" w:hAnsi="Calibri" w:cs="Calibri"/>
          <w:sz w:val="24"/>
          <w:szCs w:val="24"/>
        </w:rPr>
        <w:t xml:space="preserve">Til stede: Anita Gundrosen, Kjersti Berggraf Jacobsen, Rolf-Eirik Bexrud, Susanne Koch Stigberg, Stellan Hjerpset-Østlie, Jonatan </w:t>
      </w:r>
      <w:r w:rsidR="003F4A07">
        <w:rPr>
          <w:rFonts w:ascii="Calibri" w:hAnsi="Calibri" w:cs="Calibri"/>
          <w:sz w:val="24"/>
          <w:szCs w:val="24"/>
        </w:rPr>
        <w:t xml:space="preserve">Tagestad </w:t>
      </w:r>
      <w:r w:rsidRPr="003C17B3">
        <w:rPr>
          <w:rFonts w:ascii="Calibri" w:hAnsi="Calibri" w:cs="Calibri"/>
          <w:sz w:val="24"/>
          <w:szCs w:val="24"/>
        </w:rPr>
        <w:t>Fuglevaag, Lars Solberg, Ingrid Kvalheim, Solveig Berge (referent) </w:t>
      </w:r>
    </w:p>
    <w:p w14:paraId="6D5EDD7F" w14:textId="77777777" w:rsidR="003C17B3" w:rsidRDefault="003C17B3" w:rsidP="003C17B3">
      <w:pPr>
        <w:rPr>
          <w:rFonts w:ascii="Calibri" w:hAnsi="Calibri" w:cs="Calibri"/>
          <w:sz w:val="24"/>
          <w:szCs w:val="24"/>
        </w:rPr>
      </w:pPr>
      <w:r w:rsidRPr="003C17B3">
        <w:rPr>
          <w:rFonts w:ascii="Calibri" w:hAnsi="Calibri" w:cs="Calibri"/>
          <w:sz w:val="24"/>
          <w:szCs w:val="24"/>
        </w:rPr>
        <w:t>Til stede (observatører): Asbjørn Lie Waula, Tone Skråning, Aina Karlstad </w:t>
      </w:r>
    </w:p>
    <w:p w14:paraId="04FDD7FD" w14:textId="78896ABD" w:rsidR="00E154C7" w:rsidRPr="003C17B3" w:rsidRDefault="00E154C7" w:rsidP="003C17B3">
      <w:pPr>
        <w:rPr>
          <w:rFonts w:ascii="Calibri" w:hAnsi="Calibri" w:cs="Calibri"/>
          <w:sz w:val="24"/>
          <w:szCs w:val="24"/>
        </w:rPr>
      </w:pPr>
      <w:r>
        <w:rPr>
          <w:rFonts w:ascii="Calibri" w:hAnsi="Calibri" w:cs="Calibri"/>
          <w:sz w:val="24"/>
          <w:szCs w:val="24"/>
        </w:rPr>
        <w:t>Til stede (andre): Monika Hafsrød Forsbring, kvalitetsrådgiver (sak 9/2024)</w:t>
      </w:r>
    </w:p>
    <w:p w14:paraId="6B6442BA" w14:textId="2BC00CE8" w:rsidR="003C17B3" w:rsidRPr="003C17B3" w:rsidRDefault="003C17B3" w:rsidP="003C17B3">
      <w:pPr>
        <w:rPr>
          <w:rFonts w:ascii="Calibri" w:hAnsi="Calibri" w:cs="Calibri"/>
        </w:rPr>
      </w:pPr>
      <w:r w:rsidRPr="003C17B3">
        <w:rPr>
          <w:rFonts w:ascii="Calibri" w:hAnsi="Calibri" w:cs="Calibri"/>
          <w:sz w:val="24"/>
          <w:szCs w:val="24"/>
        </w:rPr>
        <w:t>Forfall (faste observatører): Soad Hirkjølen, Anne-Lise Eng</w:t>
      </w:r>
      <w:r>
        <w:rPr>
          <w:rFonts w:ascii="Calibri" w:hAnsi="Calibri" w:cs="Calibri"/>
        </w:rPr>
        <w:t>.</w:t>
      </w:r>
      <w:r w:rsidRPr="003C17B3">
        <w:rPr>
          <w:rFonts w:ascii="Calibri" w:hAnsi="Calibri" w:cs="Calibri"/>
        </w:rPr>
        <w:t> </w:t>
      </w:r>
    </w:p>
    <w:p w14:paraId="525B606F" w14:textId="77777777" w:rsidR="001514D6" w:rsidRPr="00C75CC9" w:rsidRDefault="001514D6" w:rsidP="001514D6">
      <w:pPr>
        <w:rPr>
          <w:rFonts w:ascii="Calibri" w:hAnsi="Calibri" w:cs="Calibri"/>
          <w:b/>
          <w:bCs/>
          <w:sz w:val="24"/>
          <w:szCs w:val="24"/>
        </w:rPr>
      </w:pPr>
      <w:r w:rsidRPr="00C75CC9">
        <w:rPr>
          <w:rFonts w:ascii="Calibri" w:hAnsi="Calibri" w:cs="Calibri"/>
          <w:b/>
          <w:bCs/>
          <w:sz w:val="24"/>
          <w:szCs w:val="24"/>
        </w:rPr>
        <w:t>Sak 1/2024: Godkjenning av saksliste og innkalling.</w:t>
      </w:r>
    </w:p>
    <w:p w14:paraId="26F64FAD" w14:textId="0F8FAA44" w:rsidR="001514D6" w:rsidRPr="001514D6" w:rsidRDefault="001514D6" w:rsidP="005F0C0E">
      <w:pPr>
        <w:rPr>
          <w:rFonts w:ascii="Calibri" w:hAnsi="Calibri" w:cs="Calibri"/>
          <w:sz w:val="24"/>
          <w:szCs w:val="24"/>
        </w:rPr>
      </w:pPr>
      <w:r w:rsidRPr="001514D6">
        <w:rPr>
          <w:rFonts w:ascii="Calibri" w:hAnsi="Calibri" w:cs="Calibri"/>
          <w:sz w:val="24"/>
          <w:szCs w:val="24"/>
        </w:rPr>
        <w:t>Godkjent.</w:t>
      </w:r>
    </w:p>
    <w:p w14:paraId="38F13DFD" w14:textId="12E2EEF8" w:rsidR="00C75CC9" w:rsidRDefault="005F0C0E" w:rsidP="005F0C0E">
      <w:pPr>
        <w:rPr>
          <w:rFonts w:ascii="Calibri" w:hAnsi="Calibri" w:cs="Calibri"/>
          <w:sz w:val="24"/>
          <w:szCs w:val="24"/>
        </w:rPr>
      </w:pPr>
      <w:r w:rsidRPr="00C75CC9">
        <w:rPr>
          <w:rFonts w:ascii="Calibri" w:hAnsi="Calibri" w:cs="Calibri"/>
          <w:b/>
          <w:bCs/>
          <w:sz w:val="24"/>
          <w:szCs w:val="24"/>
        </w:rPr>
        <w:t xml:space="preserve">Sak </w:t>
      </w:r>
      <w:r w:rsidR="003E0567">
        <w:rPr>
          <w:rFonts w:ascii="Calibri" w:hAnsi="Calibri" w:cs="Calibri"/>
          <w:b/>
          <w:bCs/>
          <w:sz w:val="24"/>
          <w:szCs w:val="24"/>
        </w:rPr>
        <w:t>2</w:t>
      </w:r>
      <w:r w:rsidR="00F819E5" w:rsidRPr="00C75CC9">
        <w:rPr>
          <w:rFonts w:ascii="Calibri" w:hAnsi="Calibri" w:cs="Calibri"/>
          <w:b/>
          <w:bCs/>
          <w:sz w:val="24"/>
          <w:szCs w:val="24"/>
        </w:rPr>
        <w:t>/2024</w:t>
      </w:r>
      <w:r w:rsidRPr="00C75CC9">
        <w:rPr>
          <w:rFonts w:ascii="Calibri" w:hAnsi="Calibri" w:cs="Calibri"/>
          <w:b/>
          <w:bCs/>
          <w:sz w:val="24"/>
          <w:szCs w:val="24"/>
        </w:rPr>
        <w:t xml:space="preserve">: </w:t>
      </w:r>
      <w:r w:rsidR="0010143B">
        <w:rPr>
          <w:rFonts w:ascii="Calibri" w:hAnsi="Calibri" w:cs="Calibri"/>
          <w:b/>
          <w:bCs/>
          <w:sz w:val="24"/>
          <w:szCs w:val="24"/>
        </w:rPr>
        <w:t>Valg av leder og nestleder i LMU f</w:t>
      </w:r>
      <w:r w:rsidR="003B2C85">
        <w:rPr>
          <w:rFonts w:ascii="Calibri" w:hAnsi="Calibri" w:cs="Calibri"/>
          <w:b/>
          <w:bCs/>
          <w:sz w:val="24"/>
          <w:szCs w:val="24"/>
        </w:rPr>
        <w:t>or 2024/2025</w:t>
      </w:r>
      <w:r w:rsidR="008D0572">
        <w:rPr>
          <w:rFonts w:ascii="Calibri" w:hAnsi="Calibri" w:cs="Calibri"/>
          <w:b/>
          <w:bCs/>
          <w:sz w:val="24"/>
          <w:szCs w:val="24"/>
        </w:rPr>
        <w:t xml:space="preserve">. </w:t>
      </w:r>
    </w:p>
    <w:p w14:paraId="7662724D" w14:textId="7AE5180D" w:rsidR="001514D6" w:rsidRDefault="001514D6" w:rsidP="001514D6">
      <w:pPr>
        <w:rPr>
          <w:rFonts w:ascii="Calibri" w:hAnsi="Calibri" w:cs="Calibri"/>
          <w:sz w:val="24"/>
          <w:szCs w:val="24"/>
        </w:rPr>
      </w:pPr>
      <w:r w:rsidRPr="001514D6">
        <w:rPr>
          <w:rFonts w:ascii="Calibri" w:hAnsi="Calibri" w:cs="Calibri"/>
          <w:sz w:val="24"/>
          <w:szCs w:val="24"/>
        </w:rPr>
        <w:t>Saken ble lagt fram for Læringsmiljøutvalget til vedtak</w:t>
      </w:r>
      <w:r>
        <w:rPr>
          <w:rFonts w:ascii="Calibri" w:hAnsi="Calibri" w:cs="Calibri"/>
          <w:sz w:val="24"/>
          <w:szCs w:val="24"/>
        </w:rPr>
        <w:t>.</w:t>
      </w:r>
    </w:p>
    <w:p w14:paraId="240E60F9" w14:textId="3C98AD70" w:rsidR="001514D6" w:rsidRPr="001514D6" w:rsidRDefault="001514D6" w:rsidP="001514D6">
      <w:pPr>
        <w:rPr>
          <w:rFonts w:ascii="Calibri" w:hAnsi="Calibri" w:cs="Calibri"/>
          <w:sz w:val="24"/>
          <w:szCs w:val="24"/>
        </w:rPr>
      </w:pPr>
      <w:r w:rsidRPr="001514D6">
        <w:rPr>
          <w:rFonts w:ascii="Calibri" w:hAnsi="Calibri" w:cs="Calibri"/>
          <w:b/>
          <w:bCs/>
          <w:sz w:val="24"/>
          <w:szCs w:val="24"/>
        </w:rPr>
        <w:t>Bakgrunn</w:t>
      </w:r>
      <w:r>
        <w:rPr>
          <w:rFonts w:ascii="Calibri" w:hAnsi="Calibri" w:cs="Calibri"/>
          <w:sz w:val="24"/>
          <w:szCs w:val="24"/>
        </w:rPr>
        <w:t xml:space="preserve">: </w:t>
      </w:r>
      <w:r w:rsidRPr="001514D6">
        <w:rPr>
          <w:rFonts w:ascii="Calibri" w:hAnsi="Calibri" w:cs="Calibri"/>
          <w:sz w:val="24"/>
          <w:szCs w:val="24"/>
        </w:rPr>
        <w:t xml:space="preserve">I henhold til Lov om universiteter og høyskoler § </w:t>
      </w:r>
      <w:r>
        <w:rPr>
          <w:rFonts w:ascii="Calibri" w:hAnsi="Calibri" w:cs="Calibri"/>
          <w:sz w:val="24"/>
          <w:szCs w:val="24"/>
        </w:rPr>
        <w:t>10-10</w:t>
      </w:r>
      <w:r w:rsidRPr="001514D6">
        <w:rPr>
          <w:rFonts w:ascii="Calibri" w:hAnsi="Calibri" w:cs="Calibri"/>
          <w:sz w:val="24"/>
          <w:szCs w:val="24"/>
        </w:rPr>
        <w:t>, skal Læringsmiljøutvalget</w:t>
      </w:r>
      <w:r>
        <w:rPr>
          <w:rFonts w:ascii="Calibri" w:hAnsi="Calibri" w:cs="Calibri"/>
          <w:sz w:val="24"/>
          <w:szCs w:val="24"/>
        </w:rPr>
        <w:t xml:space="preserve"> </w:t>
      </w:r>
      <w:r w:rsidRPr="001514D6">
        <w:rPr>
          <w:rFonts w:ascii="Calibri" w:hAnsi="Calibri" w:cs="Calibri"/>
          <w:sz w:val="24"/>
          <w:szCs w:val="24"/>
        </w:rPr>
        <w:t>velge leder hvert år, vekselvis blant institusjonens og studentenes representanter.</w:t>
      </w:r>
      <w:r>
        <w:rPr>
          <w:rFonts w:ascii="Calibri" w:hAnsi="Calibri" w:cs="Calibri"/>
          <w:sz w:val="24"/>
          <w:szCs w:val="24"/>
        </w:rPr>
        <w:t xml:space="preserve"> S</w:t>
      </w:r>
      <w:r w:rsidRPr="001514D6">
        <w:rPr>
          <w:rFonts w:ascii="Calibri" w:hAnsi="Calibri" w:cs="Calibri"/>
          <w:sz w:val="24"/>
          <w:szCs w:val="24"/>
        </w:rPr>
        <w:t>tudentrepresentantene i utvalget hadde lederplassen foregående studieår, og det er</w:t>
      </w:r>
      <w:r>
        <w:rPr>
          <w:rFonts w:ascii="Calibri" w:hAnsi="Calibri" w:cs="Calibri"/>
          <w:sz w:val="24"/>
          <w:szCs w:val="24"/>
        </w:rPr>
        <w:t xml:space="preserve"> </w:t>
      </w:r>
      <w:r w:rsidRPr="001514D6">
        <w:rPr>
          <w:rFonts w:ascii="Calibri" w:hAnsi="Calibri" w:cs="Calibri"/>
          <w:sz w:val="24"/>
          <w:szCs w:val="24"/>
        </w:rPr>
        <w:t>institusjonsrepresentantene som skal inneha lederplassen for studieåret 202</w:t>
      </w:r>
      <w:r>
        <w:rPr>
          <w:rFonts w:ascii="Calibri" w:hAnsi="Calibri" w:cs="Calibri"/>
          <w:sz w:val="24"/>
          <w:szCs w:val="24"/>
        </w:rPr>
        <w:t>4</w:t>
      </w:r>
      <w:r w:rsidRPr="001514D6">
        <w:rPr>
          <w:rFonts w:ascii="Calibri" w:hAnsi="Calibri" w:cs="Calibri"/>
          <w:sz w:val="24"/>
          <w:szCs w:val="24"/>
        </w:rPr>
        <w:t>-202</w:t>
      </w:r>
      <w:r>
        <w:rPr>
          <w:rFonts w:ascii="Calibri" w:hAnsi="Calibri" w:cs="Calibri"/>
          <w:sz w:val="24"/>
          <w:szCs w:val="24"/>
        </w:rPr>
        <w:t>5</w:t>
      </w:r>
      <w:r w:rsidRPr="001514D6">
        <w:rPr>
          <w:rFonts w:ascii="Calibri" w:hAnsi="Calibri" w:cs="Calibri"/>
          <w:sz w:val="24"/>
          <w:szCs w:val="24"/>
        </w:rPr>
        <w:t>.</w:t>
      </w:r>
    </w:p>
    <w:p w14:paraId="291F31D6" w14:textId="20810084" w:rsidR="001514D6" w:rsidRDefault="001514D6" w:rsidP="005F0C0E">
      <w:pPr>
        <w:rPr>
          <w:rFonts w:ascii="Calibri" w:hAnsi="Calibri" w:cs="Calibri"/>
          <w:sz w:val="24"/>
          <w:szCs w:val="24"/>
        </w:rPr>
      </w:pPr>
      <w:r w:rsidRPr="001514D6">
        <w:rPr>
          <w:rStyle w:val="eop"/>
          <w:rFonts w:ascii="Calibri" w:hAnsi="Calibri" w:cs="Calibri"/>
          <w:b/>
          <w:bCs/>
          <w:color w:val="000000"/>
          <w:sz w:val="24"/>
          <w:szCs w:val="24"/>
          <w:shd w:val="clear" w:color="auto" w:fill="FFFFFF"/>
        </w:rPr>
        <w:t>Vedtak</w:t>
      </w:r>
      <w:r>
        <w:rPr>
          <w:rStyle w:val="eop"/>
          <w:rFonts w:ascii="Calibri" w:hAnsi="Calibri" w:cs="Calibri"/>
          <w:color w:val="000000"/>
          <w:sz w:val="24"/>
          <w:szCs w:val="24"/>
          <w:shd w:val="clear" w:color="auto" w:fill="FFFFFF"/>
        </w:rPr>
        <w:t xml:space="preserve">: Seksjonsleder i seksjon for studentoppfølging, Anita Gundrosen, </w:t>
      </w:r>
      <w:r w:rsidRPr="001514D6">
        <w:rPr>
          <w:rFonts w:ascii="Calibri" w:hAnsi="Calibri" w:cs="Calibri"/>
          <w:sz w:val="24"/>
          <w:szCs w:val="24"/>
        </w:rPr>
        <w:t xml:space="preserve">ble valgt til leder, og studentrepresentant Lars </w:t>
      </w:r>
      <w:r>
        <w:rPr>
          <w:rFonts w:ascii="Calibri" w:hAnsi="Calibri" w:cs="Calibri"/>
          <w:sz w:val="24"/>
          <w:szCs w:val="24"/>
        </w:rPr>
        <w:t>Solberg,</w:t>
      </w:r>
      <w:r w:rsidRPr="001514D6">
        <w:rPr>
          <w:rStyle w:val="eop"/>
          <w:rFonts w:ascii="Calibri" w:hAnsi="Calibri" w:cs="Calibri"/>
          <w:color w:val="000000"/>
          <w:sz w:val="24"/>
          <w:szCs w:val="24"/>
          <w:shd w:val="clear" w:color="auto" w:fill="FFFFFF"/>
        </w:rPr>
        <w:t xml:space="preserve"> </w:t>
      </w:r>
      <w:r w:rsidRPr="003B2C85">
        <w:rPr>
          <w:rStyle w:val="eop"/>
          <w:rFonts w:ascii="Calibri" w:hAnsi="Calibri" w:cs="Calibri"/>
          <w:color w:val="000000"/>
          <w:sz w:val="24"/>
          <w:szCs w:val="24"/>
          <w:shd w:val="clear" w:color="auto" w:fill="FFFFFF"/>
        </w:rPr>
        <w:t xml:space="preserve">velferd- og læringsmiljøansvarlig </w:t>
      </w:r>
      <w:r>
        <w:rPr>
          <w:rStyle w:val="eop"/>
          <w:rFonts w:ascii="Calibri" w:hAnsi="Calibri" w:cs="Calibri"/>
          <w:color w:val="000000"/>
          <w:sz w:val="24"/>
          <w:szCs w:val="24"/>
          <w:shd w:val="clear" w:color="auto" w:fill="FFFFFF"/>
        </w:rPr>
        <w:t xml:space="preserve">i </w:t>
      </w:r>
      <w:r w:rsidRPr="003B2C85">
        <w:rPr>
          <w:rStyle w:val="eop"/>
          <w:rFonts w:ascii="Calibri" w:hAnsi="Calibri" w:cs="Calibri"/>
          <w:color w:val="000000"/>
          <w:sz w:val="24"/>
          <w:szCs w:val="24"/>
          <w:shd w:val="clear" w:color="auto" w:fill="FFFFFF"/>
        </w:rPr>
        <w:t>Studentparlamentet (LUSP – GLU 5-10)</w:t>
      </w:r>
      <w:r>
        <w:rPr>
          <w:rStyle w:val="eop"/>
          <w:rFonts w:ascii="Calibri" w:hAnsi="Calibri" w:cs="Calibri"/>
          <w:color w:val="000000"/>
          <w:sz w:val="24"/>
          <w:szCs w:val="24"/>
          <w:shd w:val="clear" w:color="auto" w:fill="FFFFFF"/>
        </w:rPr>
        <w:t>,</w:t>
      </w:r>
      <w:r w:rsidRPr="001514D6">
        <w:rPr>
          <w:rFonts w:ascii="Calibri" w:hAnsi="Calibri" w:cs="Calibri"/>
          <w:sz w:val="24"/>
          <w:szCs w:val="24"/>
        </w:rPr>
        <w:t xml:space="preserve"> ble valgt til nestleder.</w:t>
      </w:r>
    </w:p>
    <w:p w14:paraId="65A53D06" w14:textId="7C4D476D" w:rsidR="00AA2901" w:rsidRDefault="00AA2901" w:rsidP="005F0C0E">
      <w:pPr>
        <w:rPr>
          <w:rStyle w:val="eop"/>
          <w:rFonts w:ascii="Calibri" w:hAnsi="Calibri" w:cs="Calibri"/>
          <w:color w:val="000000"/>
          <w:sz w:val="24"/>
          <w:szCs w:val="24"/>
          <w:shd w:val="clear" w:color="auto" w:fill="FFFFFF"/>
        </w:rPr>
      </w:pPr>
      <w:r w:rsidRPr="00C75CC9">
        <w:rPr>
          <w:rStyle w:val="eop"/>
          <w:rFonts w:ascii="Calibri" w:hAnsi="Calibri" w:cs="Calibri"/>
          <w:b/>
          <w:bCs/>
          <w:color w:val="000000"/>
          <w:sz w:val="24"/>
          <w:szCs w:val="24"/>
          <w:shd w:val="clear" w:color="auto" w:fill="FFFFFF"/>
        </w:rPr>
        <w:t xml:space="preserve">Sak </w:t>
      </w:r>
      <w:r w:rsidR="003E0567">
        <w:rPr>
          <w:rStyle w:val="eop"/>
          <w:rFonts w:ascii="Calibri" w:hAnsi="Calibri" w:cs="Calibri"/>
          <w:b/>
          <w:bCs/>
          <w:color w:val="000000"/>
          <w:sz w:val="24"/>
          <w:szCs w:val="24"/>
          <w:shd w:val="clear" w:color="auto" w:fill="FFFFFF"/>
        </w:rPr>
        <w:t>3</w:t>
      </w:r>
      <w:r w:rsidR="00F819E5" w:rsidRPr="00C75CC9">
        <w:rPr>
          <w:rStyle w:val="eop"/>
          <w:rFonts w:ascii="Calibri" w:hAnsi="Calibri" w:cs="Calibri"/>
          <w:b/>
          <w:bCs/>
          <w:color w:val="000000"/>
          <w:sz w:val="24"/>
          <w:szCs w:val="24"/>
          <w:shd w:val="clear" w:color="auto" w:fill="FFFFFF"/>
        </w:rPr>
        <w:t>/2024</w:t>
      </w:r>
      <w:r w:rsidRPr="00C75CC9">
        <w:rPr>
          <w:rStyle w:val="eop"/>
          <w:rFonts w:ascii="Calibri" w:hAnsi="Calibri" w:cs="Calibri"/>
          <w:b/>
          <w:bCs/>
          <w:color w:val="000000"/>
          <w:sz w:val="24"/>
          <w:szCs w:val="24"/>
          <w:shd w:val="clear" w:color="auto" w:fill="FFFFFF"/>
        </w:rPr>
        <w:t xml:space="preserve">: </w:t>
      </w:r>
      <w:r w:rsidR="00C75CC9" w:rsidRPr="00983980">
        <w:rPr>
          <w:rStyle w:val="normaltextrun"/>
          <w:rFonts w:ascii="Calibri" w:hAnsi="Calibri" w:cs="Calibri"/>
          <w:b/>
          <w:bCs/>
          <w:color w:val="000000"/>
          <w:sz w:val="24"/>
          <w:szCs w:val="24"/>
          <w:shd w:val="clear" w:color="auto" w:fill="FFFFFF"/>
        </w:rPr>
        <w:t xml:space="preserve">Kort orientering fra Studentparlamentet om pågående saker/arbeid knyttet til læringsmiljøet, inkludert Fadderuka og studiestart </w:t>
      </w:r>
      <w:r w:rsidR="00C75CC9" w:rsidRPr="00983980">
        <w:rPr>
          <w:rStyle w:val="eop"/>
          <w:rFonts w:ascii="Calibri" w:hAnsi="Calibri" w:cs="Calibri"/>
          <w:b/>
          <w:bCs/>
          <w:color w:val="000000"/>
          <w:sz w:val="24"/>
          <w:szCs w:val="24"/>
          <w:shd w:val="clear" w:color="auto" w:fill="FFFFFF"/>
        </w:rPr>
        <w:t>v/Lars Solberg</w:t>
      </w:r>
      <w:r w:rsidR="003F4A07" w:rsidRPr="00983980">
        <w:rPr>
          <w:rStyle w:val="eop"/>
          <w:rFonts w:ascii="Calibri" w:hAnsi="Calibri" w:cs="Calibri"/>
          <w:b/>
          <w:bCs/>
          <w:color w:val="000000"/>
          <w:sz w:val="24"/>
          <w:szCs w:val="24"/>
          <w:shd w:val="clear" w:color="auto" w:fill="FFFFFF"/>
        </w:rPr>
        <w:t>.</w:t>
      </w:r>
    </w:p>
    <w:p w14:paraId="6F388241" w14:textId="72009414" w:rsidR="003F4A07" w:rsidRDefault="003F4A07" w:rsidP="005F0C0E">
      <w:pPr>
        <w:rPr>
          <w:rStyle w:val="eop"/>
          <w:rFonts w:ascii="Calibri" w:hAnsi="Calibri" w:cs="Calibri"/>
          <w:color w:val="000000"/>
          <w:sz w:val="24"/>
          <w:szCs w:val="24"/>
          <w:shd w:val="clear" w:color="auto" w:fill="FFFFFF"/>
        </w:rPr>
      </w:pPr>
      <w:r>
        <w:rPr>
          <w:rStyle w:val="eop"/>
          <w:rFonts w:ascii="Calibri" w:hAnsi="Calibri" w:cs="Calibri"/>
          <w:color w:val="000000"/>
          <w:sz w:val="24"/>
          <w:szCs w:val="24"/>
          <w:shd w:val="clear" w:color="auto" w:fill="FFFFFF"/>
        </w:rPr>
        <w:t>Viktigste pågående arbeid:</w:t>
      </w:r>
    </w:p>
    <w:p w14:paraId="2B0AC9B8" w14:textId="2B6B2B1C" w:rsidR="003F4A07" w:rsidRDefault="003F4A07" w:rsidP="003F4A07">
      <w:pPr>
        <w:pStyle w:val="Listeavsnitt"/>
        <w:numPr>
          <w:ilvl w:val="0"/>
          <w:numId w:val="7"/>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Fullført «miniavspark»: opplæring for nye representanter inn i studentrådene.</w:t>
      </w:r>
    </w:p>
    <w:p w14:paraId="43631E55" w14:textId="18080214" w:rsidR="003F4A07" w:rsidRDefault="003F4A07" w:rsidP="003F4A07">
      <w:pPr>
        <w:pStyle w:val="Listeavsnitt"/>
        <w:numPr>
          <w:ilvl w:val="0"/>
          <w:numId w:val="7"/>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Evaluering av studiestart og fadderukene.</w:t>
      </w:r>
    </w:p>
    <w:p w14:paraId="0A2385AA" w14:textId="49AFA565" w:rsidR="003F4A07" w:rsidRDefault="003F4A07" w:rsidP="003F4A07">
      <w:pPr>
        <w:pStyle w:val="Listeavsnitt"/>
        <w:numPr>
          <w:ilvl w:val="0"/>
          <w:numId w:val="7"/>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Opplæring av studenter i utvalgssvirksomhet.</w:t>
      </w:r>
    </w:p>
    <w:p w14:paraId="41390BE0" w14:textId="3DCE35E4" w:rsidR="003F4A07" w:rsidRDefault="003F4A07" w:rsidP="003F4A07">
      <w:pPr>
        <w:pStyle w:val="Listeavsnitt"/>
        <w:numPr>
          <w:ilvl w:val="0"/>
          <w:numId w:val="7"/>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Utvikling av våre sosiale tilbud; vi ønsker flere lavterskeltilbud.</w:t>
      </w:r>
    </w:p>
    <w:p w14:paraId="41BC66BF" w14:textId="5344ACA4" w:rsidR="003F4A07" w:rsidRPr="003F4A07" w:rsidRDefault="003F4A07" w:rsidP="003F4A07">
      <w:pPr>
        <w:pStyle w:val="Listeavsnitt"/>
        <w:numPr>
          <w:ilvl w:val="0"/>
          <w:numId w:val="7"/>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Oppdatere Studentparlamentets nettsider slik at vi treffer målgruppen vår og har korrekt informasjon. Det jobbes med å opprette et eget utvalg («DigiKomm»), som skal sikre at vi bruker våre nettsider og sosiale medier på riktig, og best mulig måte.</w:t>
      </w:r>
    </w:p>
    <w:p w14:paraId="67B2A95D" w14:textId="7900C088" w:rsidR="00C75CC9" w:rsidRDefault="00617045" w:rsidP="00C75CC9">
      <w:pPr>
        <w:rPr>
          <w:rStyle w:val="normaltextrun"/>
          <w:rFonts w:ascii="Calibri" w:hAnsi="Calibri" w:cs="Calibri"/>
          <w:color w:val="000000"/>
          <w:sz w:val="24"/>
          <w:szCs w:val="24"/>
          <w:shd w:val="clear" w:color="auto" w:fill="FFFFFF"/>
        </w:rPr>
      </w:pPr>
      <w:r w:rsidRPr="00C75CC9">
        <w:rPr>
          <w:rStyle w:val="normaltextrun"/>
          <w:rFonts w:ascii="Calibri" w:hAnsi="Calibri" w:cs="Calibri"/>
          <w:b/>
          <w:bCs/>
          <w:color w:val="000000"/>
          <w:sz w:val="24"/>
          <w:szCs w:val="24"/>
          <w:shd w:val="clear" w:color="auto" w:fill="FFFFFF"/>
        </w:rPr>
        <w:t xml:space="preserve">Sak </w:t>
      </w:r>
      <w:r w:rsidR="003E0567">
        <w:rPr>
          <w:rStyle w:val="normaltextrun"/>
          <w:rFonts w:ascii="Calibri" w:hAnsi="Calibri" w:cs="Calibri"/>
          <w:b/>
          <w:bCs/>
          <w:color w:val="000000"/>
          <w:sz w:val="24"/>
          <w:szCs w:val="24"/>
          <w:shd w:val="clear" w:color="auto" w:fill="FFFFFF"/>
        </w:rPr>
        <w:t>4</w:t>
      </w:r>
      <w:r w:rsidR="00F819E5" w:rsidRPr="00C75CC9">
        <w:rPr>
          <w:rStyle w:val="normaltextrun"/>
          <w:rFonts w:ascii="Calibri" w:hAnsi="Calibri" w:cs="Calibri"/>
          <w:b/>
          <w:bCs/>
          <w:color w:val="000000"/>
          <w:sz w:val="24"/>
          <w:szCs w:val="24"/>
          <w:shd w:val="clear" w:color="auto" w:fill="FFFFFF"/>
        </w:rPr>
        <w:t>/</w:t>
      </w:r>
      <w:r w:rsidR="00C75CC9">
        <w:rPr>
          <w:rStyle w:val="normaltextrun"/>
          <w:rFonts w:ascii="Calibri" w:hAnsi="Calibri" w:cs="Calibri"/>
          <w:b/>
          <w:bCs/>
          <w:color w:val="000000"/>
          <w:sz w:val="24"/>
          <w:szCs w:val="24"/>
          <w:shd w:val="clear" w:color="auto" w:fill="FFFFFF"/>
        </w:rPr>
        <w:t xml:space="preserve">2024: </w:t>
      </w:r>
      <w:r w:rsidR="00C75CC9" w:rsidRPr="00983980">
        <w:rPr>
          <w:rStyle w:val="normaltextrun"/>
          <w:rFonts w:ascii="Calibri" w:hAnsi="Calibri" w:cs="Calibri"/>
          <w:b/>
          <w:bCs/>
          <w:color w:val="000000"/>
          <w:sz w:val="24"/>
          <w:szCs w:val="24"/>
          <w:shd w:val="clear" w:color="auto" w:fill="FFFFFF"/>
        </w:rPr>
        <w:t xml:space="preserve">Kort orientering om pågående arbeid/saker knyttet til læringsmiljøet i </w:t>
      </w:r>
      <w:hyperlink r:id="rId5" w:anchor="toc4" w:history="1">
        <w:r w:rsidR="00BF45F1" w:rsidRPr="00983980">
          <w:rPr>
            <w:rStyle w:val="Hyperkobling"/>
            <w:rFonts w:ascii="Calibri" w:hAnsi="Calibri" w:cs="Calibri"/>
            <w:b/>
            <w:bCs/>
            <w:sz w:val="24"/>
            <w:szCs w:val="24"/>
            <w:shd w:val="clear" w:color="auto" w:fill="FFFFFF"/>
          </w:rPr>
          <w:t>Utdanningskvalitetsutvalge</w:t>
        </w:r>
      </w:hyperlink>
      <w:r w:rsidR="00BF45F1" w:rsidRPr="00983980">
        <w:rPr>
          <w:rStyle w:val="normaltextrun"/>
          <w:rFonts w:ascii="Calibri" w:hAnsi="Calibri" w:cs="Calibri"/>
          <w:b/>
          <w:bCs/>
          <w:color w:val="000000"/>
          <w:sz w:val="24"/>
          <w:szCs w:val="24"/>
          <w:shd w:val="clear" w:color="auto" w:fill="FFFFFF"/>
        </w:rPr>
        <w:t>t</w:t>
      </w:r>
      <w:r w:rsidR="00C75CC9" w:rsidRPr="00983980">
        <w:rPr>
          <w:rStyle w:val="normaltextrun"/>
          <w:rFonts w:ascii="Calibri" w:hAnsi="Calibri" w:cs="Calibri"/>
          <w:b/>
          <w:bCs/>
          <w:color w:val="000000"/>
          <w:sz w:val="24"/>
          <w:szCs w:val="24"/>
          <w:shd w:val="clear" w:color="auto" w:fill="FFFFFF"/>
        </w:rPr>
        <w:t xml:space="preserve"> og i kollegiet Pro-dekan utdanning v/Kjersti Berggraf Jacobsen</w:t>
      </w:r>
    </w:p>
    <w:p w14:paraId="1E378E05" w14:textId="06DF3D2A" w:rsidR="00BF45F1" w:rsidRDefault="00BF45F1" w:rsidP="00C75CC9">
      <w:p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Viktigste pågående arbeid:</w:t>
      </w:r>
    </w:p>
    <w:p w14:paraId="7DC7E9CC" w14:textId="28EF4ED9" w:rsidR="00BF45F1" w:rsidRDefault="00BF45F1" w:rsidP="00BF45F1">
      <w:pPr>
        <w:pStyle w:val="Listeavsnitt"/>
        <w:numPr>
          <w:ilvl w:val="0"/>
          <w:numId w:val="5"/>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Prosjekt «Kultur for utdanningskvalitet på emnenivå» (se eget punkt lenger ned)</w:t>
      </w:r>
    </w:p>
    <w:p w14:paraId="386F0366" w14:textId="12EEDEE5" w:rsidR="00BF45F1" w:rsidRDefault="00BF45F1" w:rsidP="00BF45F1">
      <w:pPr>
        <w:pStyle w:val="Listeavsnitt"/>
        <w:numPr>
          <w:ilvl w:val="0"/>
          <w:numId w:val="5"/>
        </w:numPr>
        <w:rPr>
          <w:rFonts w:ascii="Calibri" w:hAnsi="Calibri" w:cs="Calibri"/>
          <w:color w:val="000000"/>
          <w:sz w:val="24"/>
          <w:szCs w:val="24"/>
          <w:shd w:val="clear" w:color="auto" w:fill="FFFFFF"/>
        </w:rPr>
      </w:pPr>
      <w:r w:rsidRPr="00BF45F1">
        <w:rPr>
          <w:rFonts w:ascii="Calibri" w:hAnsi="Calibri" w:cs="Calibri"/>
          <w:color w:val="000000"/>
          <w:sz w:val="24"/>
          <w:szCs w:val="24"/>
          <w:shd w:val="clear" w:color="auto" w:fill="FFFFFF"/>
        </w:rPr>
        <w:lastRenderedPageBreak/>
        <w:t xml:space="preserve">Planlegging av “international week” mai 2025. </w:t>
      </w:r>
      <w:r>
        <w:rPr>
          <w:rFonts w:ascii="Calibri" w:hAnsi="Calibri" w:cs="Calibri"/>
          <w:color w:val="000000"/>
          <w:sz w:val="24"/>
          <w:szCs w:val="24"/>
          <w:shd w:val="clear" w:color="auto" w:fill="FFFFFF"/>
        </w:rPr>
        <w:t>Her inviteres det</w:t>
      </w:r>
      <w:r w:rsidRPr="00BF45F1">
        <w:rPr>
          <w:rFonts w:ascii="Calibri" w:hAnsi="Calibri" w:cs="Calibri"/>
          <w:color w:val="000000"/>
          <w:sz w:val="24"/>
          <w:szCs w:val="24"/>
          <w:shd w:val="clear" w:color="auto" w:fill="FFFFFF"/>
        </w:rPr>
        <w:t xml:space="preserve"> samarbeidspartnere fra utenlandske læresteder slik at vi kan bli bedre kje</w:t>
      </w:r>
      <w:r>
        <w:rPr>
          <w:rFonts w:ascii="Calibri" w:hAnsi="Calibri" w:cs="Calibri"/>
          <w:color w:val="000000"/>
          <w:sz w:val="24"/>
          <w:szCs w:val="24"/>
          <w:shd w:val="clear" w:color="auto" w:fill="FFFFFF"/>
        </w:rPr>
        <w:t>nt</w:t>
      </w:r>
      <w:r w:rsidRPr="00BF45F1">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 xml:space="preserve">HiØ vil fokusere </w:t>
      </w:r>
      <w:r w:rsidRPr="00BF45F1">
        <w:rPr>
          <w:rFonts w:ascii="Calibri" w:hAnsi="Calibri" w:cs="Calibri"/>
          <w:color w:val="000000"/>
          <w:sz w:val="24"/>
          <w:szCs w:val="24"/>
          <w:shd w:val="clear" w:color="auto" w:fill="FFFFFF"/>
        </w:rPr>
        <w:t>på</w:t>
      </w:r>
      <w:r>
        <w:rPr>
          <w:rFonts w:ascii="Calibri" w:hAnsi="Calibri" w:cs="Calibri"/>
          <w:color w:val="000000"/>
          <w:sz w:val="24"/>
          <w:szCs w:val="24"/>
          <w:shd w:val="clear" w:color="auto" w:fill="FFFFFF"/>
        </w:rPr>
        <w:t xml:space="preserve"> vårt satsningsområde</w:t>
      </w:r>
      <w:r w:rsidRPr="00BF45F1">
        <w:rPr>
          <w:rFonts w:ascii="Calibri" w:hAnsi="Calibri" w:cs="Calibri"/>
          <w:color w:val="000000"/>
          <w:sz w:val="24"/>
          <w:szCs w:val="24"/>
          <w:shd w:val="clear" w:color="auto" w:fill="FFFFFF"/>
        </w:rPr>
        <w:t xml:space="preserve"> “det digitale samfunn” i møte med de utenlandske lærestedene. </w:t>
      </w:r>
    </w:p>
    <w:p w14:paraId="585A44CE" w14:textId="51785162" w:rsidR="00BF45F1" w:rsidRDefault="00BF45F1" w:rsidP="00BF45F1">
      <w:pPr>
        <w:pStyle w:val="Listeavsnitt"/>
        <w:numPr>
          <w:ilvl w:val="0"/>
          <w:numId w:val="5"/>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Det pågående arbeidet med HiØs studieportefølje, som står overfor endringer grunnet økonomiske innstramminger i sektoren.</w:t>
      </w:r>
    </w:p>
    <w:p w14:paraId="0C0D3CAC" w14:textId="05903EEC" w:rsidR="00C75CC9" w:rsidRDefault="00C75CC9" w:rsidP="00C75CC9">
      <w:pPr>
        <w:rPr>
          <w:rFonts w:ascii="Calibri" w:hAnsi="Calibri" w:cs="Calibri"/>
          <w:b/>
          <w:bCs/>
          <w:color w:val="000000"/>
          <w:sz w:val="24"/>
          <w:szCs w:val="24"/>
          <w:shd w:val="clear" w:color="auto" w:fill="FFFFFF"/>
        </w:rPr>
      </w:pPr>
      <w:r w:rsidRPr="00FC5DFD">
        <w:rPr>
          <w:rStyle w:val="normaltextrun"/>
          <w:rFonts w:ascii="Calibri" w:hAnsi="Calibri" w:cs="Calibri"/>
          <w:b/>
          <w:bCs/>
          <w:color w:val="000000"/>
          <w:sz w:val="24"/>
          <w:szCs w:val="24"/>
          <w:shd w:val="clear" w:color="auto" w:fill="FFFFFF"/>
        </w:rPr>
        <w:t xml:space="preserve">Sak </w:t>
      </w:r>
      <w:r w:rsidR="003E0567">
        <w:rPr>
          <w:rStyle w:val="normaltextrun"/>
          <w:rFonts w:ascii="Calibri" w:hAnsi="Calibri" w:cs="Calibri"/>
          <w:b/>
          <w:bCs/>
          <w:color w:val="000000"/>
          <w:sz w:val="24"/>
          <w:szCs w:val="24"/>
          <w:shd w:val="clear" w:color="auto" w:fill="FFFFFF"/>
        </w:rPr>
        <w:t>5</w:t>
      </w:r>
      <w:r w:rsidRPr="00FC5DFD">
        <w:rPr>
          <w:rStyle w:val="normaltextrun"/>
          <w:rFonts w:ascii="Calibri" w:hAnsi="Calibri" w:cs="Calibri"/>
          <w:b/>
          <w:bCs/>
          <w:color w:val="000000"/>
          <w:sz w:val="24"/>
          <w:szCs w:val="24"/>
          <w:shd w:val="clear" w:color="auto" w:fill="FFFFFF"/>
        </w:rPr>
        <w:t>/2024</w:t>
      </w:r>
      <w:r>
        <w:rPr>
          <w:rStyle w:val="normaltextrun"/>
          <w:rFonts w:ascii="Calibri" w:hAnsi="Calibri" w:cs="Calibri"/>
          <w:color w:val="000000"/>
          <w:sz w:val="24"/>
          <w:szCs w:val="24"/>
          <w:shd w:val="clear" w:color="auto" w:fill="FFFFFF"/>
        </w:rPr>
        <w:t xml:space="preserve">: </w:t>
      </w:r>
      <w:r w:rsidR="00FC5DFD" w:rsidRPr="00983980">
        <w:rPr>
          <w:rFonts w:ascii="Calibri" w:hAnsi="Calibri" w:cs="Calibri"/>
          <w:b/>
          <w:bCs/>
          <w:color w:val="000000"/>
          <w:sz w:val="24"/>
          <w:szCs w:val="24"/>
          <w:shd w:val="clear" w:color="auto" w:fill="FFFFFF"/>
        </w:rPr>
        <w:t>Kort orientering om LMUs rolle og virke, mandat og tilpasning av mandat til ny UH-lov. Kort om LMUs arbeidsutvalg og dets arbeidsform</w:t>
      </w:r>
    </w:p>
    <w:p w14:paraId="3ADE7263" w14:textId="646472BF" w:rsidR="00983980" w:rsidRPr="005D71E0" w:rsidRDefault="00395911" w:rsidP="00C75CC9">
      <w:pPr>
        <w:rPr>
          <w:rFonts w:ascii="Calibri" w:hAnsi="Calibri" w:cs="Calibri"/>
          <w:color w:val="000000"/>
          <w:sz w:val="24"/>
          <w:szCs w:val="24"/>
          <w:shd w:val="clear" w:color="auto" w:fill="FFFFFF"/>
        </w:rPr>
      </w:pPr>
      <w:r w:rsidRPr="005D71E0">
        <w:rPr>
          <w:rFonts w:ascii="Calibri" w:hAnsi="Calibri" w:cs="Calibri"/>
          <w:color w:val="000000"/>
          <w:sz w:val="24"/>
          <w:szCs w:val="24"/>
          <w:shd w:val="clear" w:color="auto" w:fill="FFFFFF"/>
        </w:rPr>
        <w:t>Anita Gundrosen gav en orientering.</w:t>
      </w:r>
    </w:p>
    <w:p w14:paraId="225C5316" w14:textId="5BF6303F" w:rsidR="00FC5DFD" w:rsidRDefault="00FC5DFD" w:rsidP="00C75CC9">
      <w:pPr>
        <w:rPr>
          <w:rFonts w:ascii="Calibri" w:hAnsi="Calibri" w:cs="Calibri"/>
          <w:b/>
          <w:bCs/>
          <w:color w:val="000000"/>
          <w:sz w:val="24"/>
          <w:szCs w:val="24"/>
          <w:shd w:val="clear" w:color="auto" w:fill="FFFFFF"/>
        </w:rPr>
      </w:pPr>
      <w:r w:rsidRPr="00FC5DFD">
        <w:rPr>
          <w:rFonts w:ascii="Calibri" w:hAnsi="Calibri" w:cs="Calibri"/>
          <w:b/>
          <w:bCs/>
          <w:color w:val="000000"/>
          <w:sz w:val="24"/>
          <w:szCs w:val="24"/>
          <w:shd w:val="clear" w:color="auto" w:fill="FFFFFF"/>
        </w:rPr>
        <w:t xml:space="preserve">Sak </w:t>
      </w:r>
      <w:r w:rsidR="003E0567">
        <w:rPr>
          <w:rFonts w:ascii="Calibri" w:hAnsi="Calibri" w:cs="Calibri"/>
          <w:b/>
          <w:bCs/>
          <w:color w:val="000000"/>
          <w:sz w:val="24"/>
          <w:szCs w:val="24"/>
          <w:shd w:val="clear" w:color="auto" w:fill="FFFFFF"/>
        </w:rPr>
        <w:t>6</w:t>
      </w:r>
      <w:r w:rsidRPr="00FC5DFD">
        <w:rPr>
          <w:rFonts w:ascii="Calibri" w:hAnsi="Calibri" w:cs="Calibri"/>
          <w:b/>
          <w:bCs/>
          <w:color w:val="000000"/>
          <w:sz w:val="24"/>
          <w:szCs w:val="24"/>
          <w:shd w:val="clear" w:color="auto" w:fill="FFFFFF"/>
        </w:rPr>
        <w:t>/2024</w:t>
      </w:r>
      <w:r w:rsidRPr="00983980">
        <w:rPr>
          <w:rFonts w:ascii="Calibri" w:hAnsi="Calibri" w:cs="Calibri"/>
          <w:b/>
          <w:bCs/>
          <w:color w:val="000000"/>
          <w:sz w:val="24"/>
          <w:szCs w:val="24"/>
          <w:shd w:val="clear" w:color="auto" w:fill="FFFFFF"/>
        </w:rPr>
        <w:t>: Kort orientering om aktuelle konferanser / seminarer LMUs medlemmer kan delta på</w:t>
      </w:r>
    </w:p>
    <w:p w14:paraId="07388067" w14:textId="52E1D903" w:rsidR="00983980" w:rsidRPr="00983980" w:rsidRDefault="00983980" w:rsidP="00C75CC9">
      <w:pPr>
        <w:rPr>
          <w:rFonts w:ascii="Calibri" w:hAnsi="Calibri" w:cs="Calibri"/>
          <w:color w:val="000000"/>
          <w:sz w:val="24"/>
          <w:szCs w:val="24"/>
          <w:shd w:val="clear" w:color="auto" w:fill="FFFFFF"/>
        </w:rPr>
      </w:pPr>
      <w:r w:rsidRPr="00983980">
        <w:rPr>
          <w:rFonts w:ascii="Calibri" w:hAnsi="Calibri" w:cs="Calibri"/>
          <w:color w:val="000000"/>
          <w:sz w:val="24"/>
          <w:szCs w:val="24"/>
          <w:shd w:val="clear" w:color="auto" w:fill="FFFFFF"/>
        </w:rPr>
        <w:t>LMU har midler på i</w:t>
      </w:r>
      <w:r>
        <w:rPr>
          <w:rFonts w:ascii="Calibri" w:hAnsi="Calibri" w:cs="Calibri"/>
          <w:color w:val="000000"/>
          <w:sz w:val="24"/>
          <w:szCs w:val="24"/>
          <w:shd w:val="clear" w:color="auto" w:fill="FFFFFF"/>
        </w:rPr>
        <w:t xml:space="preserve">nneværende budsjett til å delta på aktuelle konferanser. Studentmedlemmene oppfordres til å delta på </w:t>
      </w:r>
      <w:hyperlink r:id="rId6" w:history="1">
        <w:r w:rsidRPr="00983980">
          <w:rPr>
            <w:rStyle w:val="Hyperkobling"/>
            <w:rFonts w:ascii="Calibri" w:hAnsi="Calibri" w:cs="Calibri"/>
            <w:sz w:val="24"/>
            <w:szCs w:val="24"/>
            <w:shd w:val="clear" w:color="auto" w:fill="FFFFFF"/>
          </w:rPr>
          <w:t>Årskonferansen</w:t>
        </w:r>
      </w:hyperlink>
      <w:r>
        <w:rPr>
          <w:rFonts w:ascii="Calibri" w:hAnsi="Calibri" w:cs="Calibri"/>
          <w:color w:val="000000"/>
          <w:sz w:val="24"/>
          <w:szCs w:val="24"/>
          <w:shd w:val="clear" w:color="auto" w:fill="FFFFFF"/>
        </w:rPr>
        <w:t xml:space="preserve"> til Kompetansenettverket for studenters suksess i høyere utdanning.</w:t>
      </w:r>
    </w:p>
    <w:p w14:paraId="08B6B2A1" w14:textId="4127CE0D" w:rsidR="00105A78" w:rsidRPr="00983980" w:rsidRDefault="00FC5DFD" w:rsidP="00105A78">
      <w:pPr>
        <w:rPr>
          <w:rFonts w:ascii="Calibri" w:hAnsi="Calibri" w:cs="Calibri"/>
          <w:color w:val="000000"/>
          <w:sz w:val="24"/>
          <w:szCs w:val="24"/>
          <w:shd w:val="clear" w:color="auto" w:fill="FFFFFF"/>
        </w:rPr>
      </w:pPr>
      <w:r w:rsidRPr="00983980">
        <w:rPr>
          <w:rFonts w:ascii="Calibri" w:hAnsi="Calibri" w:cs="Calibri"/>
          <w:b/>
          <w:bCs/>
          <w:color w:val="000000"/>
          <w:sz w:val="24"/>
          <w:szCs w:val="24"/>
          <w:shd w:val="clear" w:color="auto" w:fill="FFFFFF"/>
        </w:rPr>
        <w:t xml:space="preserve">Sak </w:t>
      </w:r>
      <w:r w:rsidR="003E0567" w:rsidRPr="00983980">
        <w:rPr>
          <w:rFonts w:ascii="Calibri" w:hAnsi="Calibri" w:cs="Calibri"/>
          <w:b/>
          <w:bCs/>
          <w:color w:val="000000"/>
          <w:sz w:val="24"/>
          <w:szCs w:val="24"/>
          <w:shd w:val="clear" w:color="auto" w:fill="FFFFFF"/>
        </w:rPr>
        <w:t>7</w:t>
      </w:r>
      <w:r w:rsidRPr="00983980">
        <w:rPr>
          <w:rFonts w:ascii="Calibri" w:hAnsi="Calibri" w:cs="Calibri"/>
          <w:b/>
          <w:bCs/>
          <w:color w:val="000000"/>
          <w:sz w:val="24"/>
          <w:szCs w:val="24"/>
          <w:shd w:val="clear" w:color="auto" w:fill="FFFFFF"/>
        </w:rPr>
        <w:t>/2024: LMUs årsrapport</w:t>
      </w:r>
      <w:r w:rsidR="001514D6" w:rsidRPr="00983980">
        <w:rPr>
          <w:rFonts w:ascii="Calibri" w:hAnsi="Calibri" w:cs="Calibri"/>
          <w:b/>
          <w:bCs/>
          <w:color w:val="000000"/>
          <w:sz w:val="24"/>
          <w:szCs w:val="24"/>
          <w:shd w:val="clear" w:color="auto" w:fill="FFFFFF"/>
        </w:rPr>
        <w:t xml:space="preserve"> 2023 - 2024</w:t>
      </w:r>
    </w:p>
    <w:p w14:paraId="318B36AB" w14:textId="77777777" w:rsidR="001514D6" w:rsidRDefault="001514D6" w:rsidP="001514D6">
      <w:pPr>
        <w:rPr>
          <w:rFonts w:ascii="Calibri" w:hAnsi="Calibri" w:cs="Calibri"/>
          <w:sz w:val="24"/>
          <w:szCs w:val="24"/>
        </w:rPr>
      </w:pPr>
      <w:r w:rsidRPr="001514D6">
        <w:rPr>
          <w:rFonts w:ascii="Calibri" w:hAnsi="Calibri" w:cs="Calibri"/>
          <w:sz w:val="24"/>
          <w:szCs w:val="24"/>
        </w:rPr>
        <w:t>Saken ble lagt fram for Læringsmiljøutvalget til vedtak</w:t>
      </w:r>
      <w:r>
        <w:rPr>
          <w:rFonts w:ascii="Calibri" w:hAnsi="Calibri" w:cs="Calibri"/>
          <w:sz w:val="24"/>
          <w:szCs w:val="24"/>
        </w:rPr>
        <w:t>.</w:t>
      </w:r>
    </w:p>
    <w:p w14:paraId="1C2FB95F" w14:textId="71A09FAD" w:rsidR="00105A78" w:rsidRDefault="004806A7" w:rsidP="00105A78">
      <w:pPr>
        <w:rPr>
          <w:rFonts w:ascii="Calibri" w:hAnsi="Calibri" w:cs="Calibri"/>
          <w:color w:val="000000"/>
          <w:sz w:val="24"/>
          <w:szCs w:val="24"/>
          <w:shd w:val="clear" w:color="auto" w:fill="FFFFFF"/>
        </w:rPr>
      </w:pPr>
      <w:r w:rsidRPr="001514D6">
        <w:rPr>
          <w:rFonts w:ascii="Calibri" w:hAnsi="Calibri" w:cs="Calibri"/>
          <w:b/>
          <w:bCs/>
          <w:color w:val="000000"/>
          <w:sz w:val="24"/>
          <w:szCs w:val="24"/>
          <w:shd w:val="clear" w:color="auto" w:fill="FFFFFF"/>
        </w:rPr>
        <w:t>Bakgrunn</w:t>
      </w:r>
      <w:r>
        <w:rPr>
          <w:rFonts w:ascii="Calibri" w:hAnsi="Calibri" w:cs="Calibri"/>
          <w:color w:val="000000"/>
          <w:sz w:val="24"/>
          <w:szCs w:val="24"/>
          <w:shd w:val="clear" w:color="auto" w:fill="FFFFFF"/>
        </w:rPr>
        <w:t xml:space="preserve">: </w:t>
      </w:r>
      <w:r w:rsidR="002C69D2">
        <w:rPr>
          <w:rFonts w:ascii="Calibri" w:hAnsi="Calibri" w:cs="Calibri"/>
          <w:color w:val="000000"/>
          <w:sz w:val="24"/>
          <w:szCs w:val="24"/>
          <w:shd w:val="clear" w:color="auto" w:fill="FFFFFF"/>
        </w:rPr>
        <w:t xml:space="preserve">I henhold til </w:t>
      </w:r>
      <w:r w:rsidR="00105A78" w:rsidRPr="00105A78">
        <w:rPr>
          <w:rFonts w:ascii="Calibri" w:hAnsi="Calibri" w:cs="Calibri"/>
          <w:color w:val="000000"/>
          <w:sz w:val="24"/>
          <w:szCs w:val="24"/>
          <w:shd w:val="clear" w:color="auto" w:fill="FFFFFF"/>
        </w:rPr>
        <w:t>§ 10-1.</w:t>
      </w:r>
      <w:r w:rsidR="00105A78" w:rsidRPr="00105A78">
        <w:rPr>
          <w:rFonts w:ascii="Calibri" w:hAnsi="Calibri" w:cs="Calibri"/>
          <w:i/>
          <w:iCs/>
          <w:color w:val="000000"/>
          <w:sz w:val="24"/>
          <w:szCs w:val="24"/>
          <w:shd w:val="clear" w:color="auto" w:fill="FFFFFF"/>
        </w:rPr>
        <w:t xml:space="preserve">Læringsmiljøet ved universiteter og høyskoler </w:t>
      </w:r>
      <w:r w:rsidR="00105A78" w:rsidRPr="00105A78">
        <w:rPr>
          <w:rFonts w:ascii="Calibri" w:hAnsi="Calibri" w:cs="Calibri"/>
          <w:color w:val="000000"/>
          <w:sz w:val="24"/>
          <w:szCs w:val="24"/>
          <w:shd w:val="clear" w:color="auto" w:fill="FFFFFF"/>
        </w:rPr>
        <w:t xml:space="preserve">i Universitet- og høyskoleloven skal </w:t>
      </w:r>
      <w:r w:rsidR="00105A78">
        <w:rPr>
          <w:rFonts w:ascii="Calibri" w:hAnsi="Calibri" w:cs="Calibri"/>
          <w:color w:val="000000"/>
          <w:sz w:val="24"/>
          <w:szCs w:val="24"/>
          <w:shd w:val="clear" w:color="auto" w:fill="FFFFFF"/>
        </w:rPr>
        <w:t xml:space="preserve">institusjonens arbeid med læringsmiljøet dokumenteres og inngå i institusjonens interne system for kvalitetssikring. </w:t>
      </w:r>
    </w:p>
    <w:p w14:paraId="28FB4146" w14:textId="5CE5E7D0" w:rsidR="002C69D2" w:rsidRDefault="002C69D2" w:rsidP="002C69D2">
      <w:pPr>
        <w:rPr>
          <w:rFonts w:ascii="Calibri" w:hAnsi="Calibri" w:cs="Calibri"/>
          <w:color w:val="000000"/>
          <w:sz w:val="24"/>
          <w:szCs w:val="24"/>
          <w:shd w:val="clear" w:color="auto" w:fill="FFFFFF"/>
        </w:rPr>
      </w:pPr>
      <w:r w:rsidRPr="002C69D2">
        <w:rPr>
          <w:rFonts w:ascii="Calibri" w:hAnsi="Calibri" w:cs="Calibri"/>
          <w:color w:val="000000"/>
          <w:sz w:val="24"/>
          <w:szCs w:val="24"/>
          <w:shd w:val="clear" w:color="auto" w:fill="FFFFFF"/>
        </w:rPr>
        <w:t>Læringsmiljøutvalget behandler hver høst årsrapport for foregående studieår. I studieåret</w:t>
      </w:r>
      <w:r>
        <w:rPr>
          <w:rFonts w:ascii="Calibri" w:hAnsi="Calibri" w:cs="Calibri"/>
          <w:color w:val="000000"/>
          <w:sz w:val="24"/>
          <w:szCs w:val="24"/>
          <w:shd w:val="clear" w:color="auto" w:fill="FFFFFF"/>
        </w:rPr>
        <w:t xml:space="preserve"> </w:t>
      </w:r>
      <w:r w:rsidRPr="002C69D2">
        <w:rPr>
          <w:rFonts w:ascii="Calibri" w:hAnsi="Calibri" w:cs="Calibri"/>
          <w:color w:val="000000"/>
          <w:sz w:val="24"/>
          <w:szCs w:val="24"/>
          <w:shd w:val="clear" w:color="auto" w:fill="FFFFFF"/>
        </w:rPr>
        <w:t>Det henvises til</w:t>
      </w:r>
      <w:r>
        <w:rPr>
          <w:rFonts w:ascii="Calibri" w:hAnsi="Calibri" w:cs="Calibri"/>
          <w:color w:val="000000"/>
          <w:sz w:val="24"/>
          <w:szCs w:val="24"/>
          <w:shd w:val="clear" w:color="auto" w:fill="FFFFFF"/>
        </w:rPr>
        <w:t xml:space="preserve"> </w:t>
      </w:r>
      <w:r w:rsidRPr="002C69D2">
        <w:rPr>
          <w:rFonts w:ascii="Calibri" w:hAnsi="Calibri" w:cs="Calibri"/>
          <w:color w:val="000000"/>
          <w:sz w:val="24"/>
          <w:szCs w:val="24"/>
          <w:shd w:val="clear" w:color="auto" w:fill="FFFFFF"/>
        </w:rPr>
        <w:t>rapporten for videre detaljer</w:t>
      </w:r>
      <w:r>
        <w:rPr>
          <w:rFonts w:ascii="Calibri" w:hAnsi="Calibri" w:cs="Calibri"/>
          <w:color w:val="000000"/>
          <w:sz w:val="24"/>
          <w:szCs w:val="24"/>
          <w:shd w:val="clear" w:color="auto" w:fill="FFFFFF"/>
        </w:rPr>
        <w:t>.</w:t>
      </w:r>
    </w:p>
    <w:p w14:paraId="50491222" w14:textId="577AE3C6" w:rsidR="002C69D2" w:rsidRDefault="002C69D2" w:rsidP="00C75CC9">
      <w:pPr>
        <w:rPr>
          <w:rFonts w:ascii="Calibri" w:hAnsi="Calibri" w:cs="Calibri"/>
          <w:color w:val="000000"/>
          <w:sz w:val="24"/>
          <w:szCs w:val="24"/>
          <w:shd w:val="clear" w:color="auto" w:fill="FFFFFF"/>
        </w:rPr>
      </w:pPr>
      <w:r w:rsidRPr="002C69D2">
        <w:rPr>
          <w:rFonts w:ascii="Calibri" w:hAnsi="Calibri" w:cs="Calibri"/>
          <w:b/>
          <w:bCs/>
          <w:color w:val="000000"/>
          <w:sz w:val="24"/>
          <w:szCs w:val="24"/>
          <w:shd w:val="clear" w:color="auto" w:fill="FFFFFF"/>
        </w:rPr>
        <w:t>Vedtak</w:t>
      </w:r>
      <w:r>
        <w:rPr>
          <w:rFonts w:ascii="Calibri" w:hAnsi="Calibri" w:cs="Calibri"/>
          <w:color w:val="000000"/>
          <w:sz w:val="24"/>
          <w:szCs w:val="24"/>
          <w:shd w:val="clear" w:color="auto" w:fill="FFFFFF"/>
        </w:rPr>
        <w:t>:</w:t>
      </w:r>
      <w:r w:rsidRPr="002C69D2">
        <w:rPr>
          <w:rFonts w:ascii="Calibri" w:hAnsi="Calibri" w:cs="Calibri"/>
          <w:color w:val="000000"/>
          <w:sz w:val="24"/>
          <w:szCs w:val="24"/>
          <w:shd w:val="clear" w:color="auto" w:fill="FFFFFF"/>
        </w:rPr>
        <w:t xml:space="preserve"> Læringsmiljøutvalget vedtar årsrapport for 202</w:t>
      </w:r>
      <w:r>
        <w:rPr>
          <w:rFonts w:ascii="Calibri" w:hAnsi="Calibri" w:cs="Calibri"/>
          <w:color w:val="000000"/>
          <w:sz w:val="24"/>
          <w:szCs w:val="24"/>
          <w:shd w:val="clear" w:color="auto" w:fill="FFFFFF"/>
        </w:rPr>
        <w:t>3</w:t>
      </w:r>
      <w:r w:rsidRPr="002C69D2">
        <w:rPr>
          <w:rFonts w:ascii="Calibri" w:hAnsi="Calibri" w:cs="Calibri"/>
          <w:color w:val="000000"/>
          <w:sz w:val="24"/>
          <w:szCs w:val="24"/>
          <w:shd w:val="clear" w:color="auto" w:fill="FFFFFF"/>
        </w:rPr>
        <w:t>-202</w:t>
      </w:r>
      <w:r>
        <w:rPr>
          <w:rFonts w:ascii="Calibri" w:hAnsi="Calibri" w:cs="Calibri"/>
          <w:color w:val="000000"/>
          <w:sz w:val="24"/>
          <w:szCs w:val="24"/>
          <w:shd w:val="clear" w:color="auto" w:fill="FFFFFF"/>
        </w:rPr>
        <w:t>4</w:t>
      </w:r>
      <w:r w:rsidRPr="002C69D2">
        <w:rPr>
          <w:rFonts w:ascii="Calibri" w:hAnsi="Calibri" w:cs="Calibri"/>
          <w:color w:val="000000"/>
          <w:sz w:val="24"/>
          <w:szCs w:val="24"/>
          <w:shd w:val="clear" w:color="auto" w:fill="FFFFFF"/>
        </w:rPr>
        <w:t xml:space="preserve">. </w:t>
      </w:r>
    </w:p>
    <w:p w14:paraId="7572BD95" w14:textId="77777777" w:rsidR="00357D51" w:rsidRDefault="00105A78" w:rsidP="00357D51">
      <w:pPr>
        <w:rPr>
          <w:rFonts w:ascii="Calibri" w:hAnsi="Calibri" w:cs="Calibri"/>
          <w:color w:val="000000"/>
          <w:sz w:val="24"/>
          <w:szCs w:val="24"/>
          <w:shd w:val="clear" w:color="auto" w:fill="FFFFFF"/>
        </w:rPr>
      </w:pPr>
      <w:r>
        <w:rPr>
          <w:rFonts w:ascii="Calibri" w:hAnsi="Calibri" w:cs="Calibri"/>
          <w:b/>
          <w:bCs/>
          <w:color w:val="000000"/>
          <w:sz w:val="24"/>
          <w:szCs w:val="24"/>
          <w:shd w:val="clear" w:color="auto" w:fill="FFFFFF"/>
        </w:rPr>
        <w:t xml:space="preserve">Sak </w:t>
      </w:r>
      <w:r w:rsidR="003E0567">
        <w:rPr>
          <w:rFonts w:ascii="Calibri" w:hAnsi="Calibri" w:cs="Calibri"/>
          <w:b/>
          <w:bCs/>
          <w:color w:val="000000"/>
          <w:sz w:val="24"/>
          <w:szCs w:val="24"/>
          <w:shd w:val="clear" w:color="auto" w:fill="FFFFFF"/>
        </w:rPr>
        <w:t>8</w:t>
      </w:r>
      <w:r>
        <w:rPr>
          <w:rFonts w:ascii="Calibri" w:hAnsi="Calibri" w:cs="Calibri"/>
          <w:b/>
          <w:bCs/>
          <w:color w:val="000000"/>
          <w:sz w:val="24"/>
          <w:szCs w:val="24"/>
          <w:shd w:val="clear" w:color="auto" w:fill="FFFFFF"/>
        </w:rPr>
        <w:t>/2024: LMUs strategiske fokusområder for skoleåret 2024/2025.</w:t>
      </w:r>
    </w:p>
    <w:p w14:paraId="2545B4C8" w14:textId="5BBF69E3" w:rsidR="00357D51" w:rsidRDefault="00357D51" w:rsidP="00357D51">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Saken flyttes til neste LMU-møte som avholdes 22. oktober. </w:t>
      </w:r>
    </w:p>
    <w:p w14:paraId="1C6DDD16" w14:textId="4DDFFEFB" w:rsidR="00E23373" w:rsidRDefault="00655F6D" w:rsidP="00357D51">
      <w:pPr>
        <w:rPr>
          <w:rFonts w:ascii="Calibri" w:hAnsi="Calibri" w:cs="Calibri"/>
          <w:color w:val="000000"/>
          <w:sz w:val="24"/>
          <w:szCs w:val="24"/>
          <w:shd w:val="clear" w:color="auto" w:fill="FFFFFF"/>
        </w:rPr>
      </w:pPr>
      <w:r w:rsidRPr="00002E37">
        <w:rPr>
          <w:rFonts w:ascii="Calibri" w:hAnsi="Calibri" w:cs="Calibri"/>
          <w:b/>
          <w:bCs/>
          <w:color w:val="000000"/>
          <w:sz w:val="24"/>
          <w:szCs w:val="24"/>
          <w:shd w:val="clear" w:color="auto" w:fill="FFFFFF"/>
        </w:rPr>
        <w:t xml:space="preserve">Sak </w:t>
      </w:r>
      <w:r w:rsidR="003E0567">
        <w:rPr>
          <w:rFonts w:ascii="Calibri" w:hAnsi="Calibri" w:cs="Calibri"/>
          <w:b/>
          <w:bCs/>
          <w:color w:val="000000"/>
          <w:sz w:val="24"/>
          <w:szCs w:val="24"/>
          <w:shd w:val="clear" w:color="auto" w:fill="FFFFFF"/>
        </w:rPr>
        <w:t>9</w:t>
      </w:r>
      <w:r w:rsidRPr="00002E37">
        <w:rPr>
          <w:rFonts w:ascii="Calibri" w:hAnsi="Calibri" w:cs="Calibri"/>
          <w:b/>
          <w:bCs/>
          <w:color w:val="000000"/>
          <w:sz w:val="24"/>
          <w:szCs w:val="24"/>
          <w:shd w:val="clear" w:color="auto" w:fill="FFFFFF"/>
        </w:rPr>
        <w:t>/2024</w:t>
      </w:r>
      <w:r>
        <w:rPr>
          <w:rFonts w:ascii="Calibri" w:hAnsi="Calibri" w:cs="Calibri"/>
          <w:color w:val="000000"/>
          <w:sz w:val="24"/>
          <w:szCs w:val="24"/>
          <w:shd w:val="clear" w:color="auto" w:fill="FFFFFF"/>
        </w:rPr>
        <w:t xml:space="preserve">: </w:t>
      </w:r>
      <w:r w:rsidR="00002E37">
        <w:rPr>
          <w:rFonts w:ascii="Calibri" w:hAnsi="Calibri" w:cs="Calibri"/>
          <w:color w:val="000000"/>
          <w:sz w:val="24"/>
          <w:szCs w:val="24"/>
          <w:shd w:val="clear" w:color="auto" w:fill="FFFFFF"/>
        </w:rPr>
        <w:t>P</w:t>
      </w:r>
      <w:r w:rsidR="00A3730C">
        <w:rPr>
          <w:rFonts w:ascii="Calibri" w:hAnsi="Calibri" w:cs="Calibri"/>
          <w:color w:val="000000"/>
          <w:sz w:val="24"/>
          <w:szCs w:val="24"/>
          <w:shd w:val="clear" w:color="auto" w:fill="FFFFFF"/>
        </w:rPr>
        <w:t xml:space="preserve">rosjekt </w:t>
      </w:r>
      <w:hyperlink r:id="rId7" w:history="1">
        <w:r w:rsidR="00A3730C" w:rsidRPr="00A3730C">
          <w:rPr>
            <w:rStyle w:val="Hyperkobling"/>
            <w:rFonts w:ascii="Calibri" w:hAnsi="Calibri" w:cs="Calibri"/>
            <w:sz w:val="24"/>
            <w:szCs w:val="24"/>
            <w:shd w:val="clear" w:color="auto" w:fill="FFFFFF"/>
          </w:rPr>
          <w:t>Kultur for utdanningskvalitet på emnenivå</w:t>
        </w:r>
      </w:hyperlink>
      <w:r w:rsidR="00D64601">
        <w:rPr>
          <w:rFonts w:ascii="Calibri" w:hAnsi="Calibri" w:cs="Calibri"/>
          <w:color w:val="000000"/>
          <w:sz w:val="24"/>
          <w:szCs w:val="24"/>
          <w:shd w:val="clear" w:color="auto" w:fill="FFFFFF"/>
        </w:rPr>
        <w:t xml:space="preserve">. </w:t>
      </w:r>
    </w:p>
    <w:p w14:paraId="2270270B" w14:textId="303FA0E1" w:rsidR="00E23373" w:rsidRDefault="00E23373" w:rsidP="00C75CC9">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Saken ble lagt frem til LMU som en orientering med mulighet for innspill fra LMU.</w:t>
      </w:r>
    </w:p>
    <w:p w14:paraId="544E34AF" w14:textId="25E421D5" w:rsidR="00002E37" w:rsidRDefault="00E23373" w:rsidP="00C75CC9">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K</w:t>
      </w:r>
      <w:r w:rsidR="00A3730C">
        <w:rPr>
          <w:rFonts w:ascii="Calibri" w:hAnsi="Calibri" w:cs="Calibri"/>
          <w:color w:val="000000"/>
          <w:sz w:val="24"/>
          <w:szCs w:val="24"/>
          <w:shd w:val="clear" w:color="auto" w:fill="FFFFFF"/>
        </w:rPr>
        <w:t>valitetsrådgiver Monika Forsbring</w:t>
      </w:r>
      <w:r>
        <w:rPr>
          <w:rFonts w:ascii="Calibri" w:hAnsi="Calibri" w:cs="Calibri"/>
          <w:color w:val="000000"/>
          <w:sz w:val="24"/>
          <w:szCs w:val="24"/>
          <w:shd w:val="clear" w:color="auto" w:fill="FFFFFF"/>
        </w:rPr>
        <w:t xml:space="preserve"> orienterte om status i prosjektet </w:t>
      </w:r>
      <w:r w:rsidR="00A159F5">
        <w:rPr>
          <w:rFonts w:ascii="Calibri" w:hAnsi="Calibri" w:cs="Calibri"/>
          <w:color w:val="000000"/>
          <w:sz w:val="24"/>
          <w:szCs w:val="24"/>
          <w:shd w:val="clear" w:color="auto" w:fill="FFFFFF"/>
        </w:rPr>
        <w:t>«</w:t>
      </w:r>
      <w:r>
        <w:rPr>
          <w:rFonts w:ascii="Calibri" w:hAnsi="Calibri" w:cs="Calibri"/>
          <w:color w:val="000000"/>
          <w:sz w:val="24"/>
          <w:szCs w:val="24"/>
          <w:shd w:val="clear" w:color="auto" w:fill="FFFFFF"/>
        </w:rPr>
        <w:t>Kultur for utdanningskvalitet på emnenivå</w:t>
      </w:r>
      <w:r w:rsidR="00A159F5">
        <w:rPr>
          <w:rFonts w:ascii="Calibri" w:hAnsi="Calibri" w:cs="Calibri"/>
          <w:color w:val="000000"/>
          <w:sz w:val="24"/>
          <w:szCs w:val="24"/>
          <w:shd w:val="clear" w:color="auto" w:fill="FFFFFF"/>
        </w:rPr>
        <w:t>»</w:t>
      </w:r>
      <w:r>
        <w:rPr>
          <w:rFonts w:ascii="Calibri" w:hAnsi="Calibri" w:cs="Calibri"/>
          <w:color w:val="000000"/>
          <w:sz w:val="24"/>
          <w:szCs w:val="24"/>
          <w:shd w:val="clear" w:color="auto" w:fill="FFFFFF"/>
        </w:rPr>
        <w:t xml:space="preserve">. </w:t>
      </w:r>
      <w:r w:rsidR="00002E37">
        <w:rPr>
          <w:rFonts w:ascii="Calibri" w:hAnsi="Calibri" w:cs="Calibri"/>
          <w:color w:val="000000"/>
          <w:sz w:val="24"/>
          <w:szCs w:val="24"/>
          <w:shd w:val="clear" w:color="auto" w:fill="FFFFFF"/>
        </w:rPr>
        <w:t xml:space="preserve">Prosjektet tilhører strategisk tema 4 i HiØs aktivitetsplan: </w:t>
      </w:r>
      <w:r w:rsidR="00002E37" w:rsidRPr="00002E37">
        <w:rPr>
          <w:rFonts w:ascii="Calibri" w:hAnsi="Calibri" w:cs="Calibri"/>
          <w:i/>
          <w:iCs/>
          <w:color w:val="000000"/>
          <w:sz w:val="24"/>
          <w:szCs w:val="24"/>
          <w:shd w:val="clear" w:color="auto" w:fill="FFFFFF"/>
        </w:rPr>
        <w:t>Styrke studentengasjementet og studentenes påvirkning på studie- og læringsmiljø</w:t>
      </w:r>
      <w:r w:rsidR="00002E37">
        <w:rPr>
          <w:rFonts w:ascii="Calibri" w:hAnsi="Calibri" w:cs="Calibri"/>
          <w:color w:val="000000"/>
          <w:sz w:val="24"/>
          <w:szCs w:val="24"/>
          <w:shd w:val="clear" w:color="auto" w:fill="FFFFFF"/>
        </w:rPr>
        <w:t xml:space="preserve">. </w:t>
      </w:r>
    </w:p>
    <w:p w14:paraId="65D00904" w14:textId="63502744" w:rsidR="00A159F5" w:rsidRDefault="00A159F5" w:rsidP="00C75CC9">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Kvalitetsrådgiver orienterte om en ressursside som fagansatte og studenter, og LMU, kan benytte seg av/orientere seg om </w:t>
      </w:r>
      <w:hyperlink r:id="rId8" w:history="1">
        <w:r w:rsidRPr="00A159F5">
          <w:rPr>
            <w:rStyle w:val="Hyperkobling"/>
            <w:rFonts w:ascii="Calibri" w:hAnsi="Calibri" w:cs="Calibri"/>
            <w:sz w:val="24"/>
            <w:szCs w:val="24"/>
            <w:shd w:val="clear" w:color="auto" w:fill="FFFFFF"/>
          </w:rPr>
          <w:t>kvalitetsarbeidet på emnenivå.</w:t>
        </w:r>
      </w:hyperlink>
      <w:r>
        <w:rPr>
          <w:rFonts w:ascii="Calibri" w:hAnsi="Calibri" w:cs="Calibri"/>
          <w:color w:val="000000"/>
          <w:sz w:val="24"/>
          <w:szCs w:val="24"/>
          <w:shd w:val="clear" w:color="auto" w:fill="FFFFFF"/>
        </w:rPr>
        <w:t xml:space="preserve"> Kvalitetsrådgiver presiserte nødvendigheten av god opplæring av studenttillitsvalgte, </w:t>
      </w:r>
      <w:r w:rsidRPr="00A159F5">
        <w:rPr>
          <w:rFonts w:ascii="Calibri" w:hAnsi="Calibri" w:cs="Calibri"/>
          <w:color w:val="000000"/>
          <w:sz w:val="24"/>
          <w:szCs w:val="24"/>
          <w:shd w:val="clear" w:color="auto" w:fill="FFFFFF"/>
        </w:rPr>
        <w:t>slik at det e</w:t>
      </w:r>
      <w:r>
        <w:rPr>
          <w:rFonts w:ascii="Calibri" w:hAnsi="Calibri" w:cs="Calibri"/>
          <w:color w:val="000000"/>
          <w:sz w:val="24"/>
          <w:szCs w:val="24"/>
          <w:shd w:val="clear" w:color="auto" w:fill="FFFFFF"/>
        </w:rPr>
        <w:t>tableres</w:t>
      </w:r>
      <w:r w:rsidRPr="00A159F5">
        <w:rPr>
          <w:rFonts w:ascii="Calibri" w:hAnsi="Calibri" w:cs="Calibri"/>
          <w:color w:val="000000"/>
          <w:sz w:val="24"/>
          <w:szCs w:val="24"/>
          <w:shd w:val="clear" w:color="auto" w:fill="FFFFFF"/>
        </w:rPr>
        <w:t xml:space="preserve"> god forståelse </w:t>
      </w:r>
      <w:r>
        <w:rPr>
          <w:rFonts w:ascii="Calibri" w:hAnsi="Calibri" w:cs="Calibri"/>
          <w:color w:val="000000"/>
          <w:sz w:val="24"/>
          <w:szCs w:val="24"/>
          <w:shd w:val="clear" w:color="auto" w:fill="FFFFFF"/>
        </w:rPr>
        <w:t>av hvor viktig det er</w:t>
      </w:r>
      <w:r w:rsidRPr="00A159F5">
        <w:rPr>
          <w:rFonts w:ascii="Calibri" w:hAnsi="Calibri" w:cs="Calibri"/>
          <w:color w:val="000000"/>
          <w:sz w:val="24"/>
          <w:szCs w:val="24"/>
          <w:shd w:val="clear" w:color="auto" w:fill="FFFFFF"/>
        </w:rPr>
        <w:t xml:space="preserve"> å bidra i evaluering av emner</w:t>
      </w:r>
      <w:r>
        <w:rPr>
          <w:rFonts w:ascii="Calibri" w:hAnsi="Calibri" w:cs="Calibri"/>
          <w:color w:val="000000"/>
          <w:sz w:val="24"/>
          <w:szCs w:val="24"/>
          <w:shd w:val="clear" w:color="auto" w:fill="FFFFFF"/>
        </w:rPr>
        <w:t>. Student</w:t>
      </w:r>
      <w:r w:rsidRPr="00A159F5">
        <w:rPr>
          <w:rFonts w:ascii="Calibri" w:hAnsi="Calibri" w:cs="Calibri"/>
          <w:color w:val="000000"/>
          <w:sz w:val="24"/>
          <w:szCs w:val="24"/>
          <w:shd w:val="clear" w:color="auto" w:fill="FFFFFF"/>
        </w:rPr>
        <w:t xml:space="preserve">tillitsvalgte </w:t>
      </w:r>
      <w:r>
        <w:rPr>
          <w:rFonts w:ascii="Calibri" w:hAnsi="Calibri" w:cs="Calibri"/>
          <w:color w:val="000000"/>
          <w:sz w:val="24"/>
          <w:szCs w:val="24"/>
          <w:shd w:val="clear" w:color="auto" w:fill="FFFFFF"/>
        </w:rPr>
        <w:t xml:space="preserve">er en viktig brikke i arbeidet med </w:t>
      </w:r>
      <w:r w:rsidRPr="00A159F5">
        <w:rPr>
          <w:rFonts w:ascii="Calibri" w:hAnsi="Calibri" w:cs="Calibri"/>
          <w:color w:val="000000"/>
          <w:sz w:val="24"/>
          <w:szCs w:val="24"/>
          <w:shd w:val="clear" w:color="auto" w:fill="FFFFFF"/>
        </w:rPr>
        <w:t>å opplyse og oppfordre studenter til å delta i evalueringer</w:t>
      </w:r>
      <w:r>
        <w:rPr>
          <w:rFonts w:ascii="Calibri" w:hAnsi="Calibri" w:cs="Calibri"/>
          <w:color w:val="000000"/>
          <w:sz w:val="24"/>
          <w:szCs w:val="24"/>
          <w:shd w:val="clear" w:color="auto" w:fill="FFFFFF"/>
        </w:rPr>
        <w:t>, og dermed sikre medvirkning</w:t>
      </w:r>
      <w:r w:rsidRPr="00A159F5">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Parallelt med prosjektet er det derfor n</w:t>
      </w:r>
      <w:r w:rsidRPr="00A159F5">
        <w:rPr>
          <w:rFonts w:ascii="Calibri" w:hAnsi="Calibri" w:cs="Calibri"/>
          <w:color w:val="000000"/>
          <w:sz w:val="24"/>
          <w:szCs w:val="24"/>
          <w:shd w:val="clear" w:color="auto" w:fill="FFFFFF"/>
        </w:rPr>
        <w:t xml:space="preserve">edsatt en arbeidsgruppe som </w:t>
      </w:r>
      <w:r>
        <w:rPr>
          <w:rFonts w:ascii="Calibri" w:hAnsi="Calibri" w:cs="Calibri"/>
          <w:color w:val="000000"/>
          <w:sz w:val="24"/>
          <w:szCs w:val="24"/>
          <w:shd w:val="clear" w:color="auto" w:fill="FFFFFF"/>
        </w:rPr>
        <w:t>har som formål å utarbeide et grundig</w:t>
      </w:r>
      <w:r w:rsidRPr="00A159F5">
        <w:rPr>
          <w:rFonts w:ascii="Calibri" w:hAnsi="Calibri" w:cs="Calibri"/>
          <w:color w:val="000000"/>
          <w:sz w:val="24"/>
          <w:szCs w:val="24"/>
          <w:shd w:val="clear" w:color="auto" w:fill="FFFFFF"/>
        </w:rPr>
        <w:t xml:space="preserve"> opplæringsopplegg </w:t>
      </w:r>
      <w:r>
        <w:rPr>
          <w:rFonts w:ascii="Calibri" w:hAnsi="Calibri" w:cs="Calibri"/>
          <w:color w:val="000000"/>
          <w:sz w:val="24"/>
          <w:szCs w:val="24"/>
          <w:shd w:val="clear" w:color="auto" w:fill="FFFFFF"/>
        </w:rPr>
        <w:t>for studenttillitsvalgte. Det er både studenter og ansatte i arbeidsgruppen.</w:t>
      </w:r>
      <w:r w:rsidRPr="00A159F5">
        <w:rPr>
          <w:rFonts w:ascii="Calibri" w:hAnsi="Calibri" w:cs="Calibri"/>
          <w:color w:val="000000"/>
          <w:sz w:val="24"/>
          <w:szCs w:val="24"/>
          <w:shd w:val="clear" w:color="auto" w:fill="FFFFFF"/>
        </w:rPr>
        <w:t> </w:t>
      </w:r>
    </w:p>
    <w:p w14:paraId="6754E59B" w14:textId="77777777" w:rsidR="00BF45F1" w:rsidRDefault="004469A1" w:rsidP="00A159F5">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lastRenderedPageBreak/>
        <w:t>Innspill fra studentene</w:t>
      </w:r>
      <w:r w:rsidR="00A159F5">
        <w:rPr>
          <w:rFonts w:ascii="Calibri" w:hAnsi="Calibri" w:cs="Calibri"/>
          <w:color w:val="000000"/>
          <w:sz w:val="24"/>
          <w:szCs w:val="24"/>
          <w:shd w:val="clear" w:color="auto" w:fill="FFFFFF"/>
        </w:rPr>
        <w:t xml:space="preserve">: </w:t>
      </w:r>
    </w:p>
    <w:p w14:paraId="493FF03C" w14:textId="7C6C71C1" w:rsidR="00A159F5" w:rsidRPr="00BF45F1" w:rsidRDefault="00A159F5" w:rsidP="00BF45F1">
      <w:pPr>
        <w:pStyle w:val="Listeavsnitt"/>
        <w:numPr>
          <w:ilvl w:val="0"/>
          <w:numId w:val="4"/>
        </w:numPr>
        <w:rPr>
          <w:rFonts w:ascii="Calibri" w:hAnsi="Calibri" w:cs="Calibri"/>
          <w:color w:val="000000"/>
          <w:sz w:val="24"/>
          <w:szCs w:val="24"/>
          <w:shd w:val="clear" w:color="auto" w:fill="FFFFFF"/>
        </w:rPr>
      </w:pPr>
      <w:r w:rsidRPr="00BF45F1">
        <w:rPr>
          <w:rFonts w:ascii="Calibri" w:hAnsi="Calibri" w:cs="Calibri"/>
          <w:color w:val="000000"/>
          <w:sz w:val="24"/>
          <w:szCs w:val="24"/>
          <w:shd w:val="clear" w:color="auto" w:fill="FFFFFF"/>
        </w:rPr>
        <w:t>Evalueringer er noe det viktigste vi gjør for å medvirke i utdanningene våre. Det som er viktig for medvirkning er at vi får god informasjon om hvordan prosessen er rundt emneevalueringer, og at vi får tilbakemeldinger på det vi har levert inn. Informasjon til studentene er den viktige nøkkelen til at dette skal fungere. </w:t>
      </w:r>
    </w:p>
    <w:p w14:paraId="759B9E51" w14:textId="763F81DE" w:rsidR="00A159F5" w:rsidRPr="00BF45F1" w:rsidRDefault="00BF45F1" w:rsidP="00BF45F1">
      <w:pPr>
        <w:pStyle w:val="Listeavsnitt"/>
        <w:numPr>
          <w:ilvl w:val="0"/>
          <w:numId w:val="4"/>
        </w:numPr>
        <w:rPr>
          <w:rFonts w:ascii="Calibri" w:hAnsi="Calibri" w:cs="Calibri"/>
          <w:color w:val="000000"/>
          <w:sz w:val="24"/>
          <w:szCs w:val="24"/>
          <w:shd w:val="clear" w:color="auto" w:fill="FFFFFF"/>
        </w:rPr>
      </w:pPr>
      <w:r w:rsidRPr="00BF45F1">
        <w:rPr>
          <w:rFonts w:ascii="Calibri" w:hAnsi="Calibri" w:cs="Calibri"/>
          <w:color w:val="000000"/>
          <w:sz w:val="24"/>
          <w:szCs w:val="24"/>
          <w:shd w:val="clear" w:color="auto" w:fill="FFFFFF"/>
        </w:rPr>
        <w:t>D</w:t>
      </w:r>
      <w:r w:rsidR="00A159F5" w:rsidRPr="00BF45F1">
        <w:rPr>
          <w:rFonts w:ascii="Calibri" w:hAnsi="Calibri" w:cs="Calibri"/>
          <w:color w:val="000000"/>
          <w:sz w:val="24"/>
          <w:szCs w:val="24"/>
          <w:shd w:val="clear" w:color="auto" w:fill="FFFFFF"/>
        </w:rPr>
        <w:t xml:space="preserve">et er vanskelig å få studenter engasjert i dette. </w:t>
      </w:r>
      <w:r w:rsidRPr="00BF45F1">
        <w:rPr>
          <w:rFonts w:ascii="Calibri" w:hAnsi="Calibri" w:cs="Calibri"/>
          <w:color w:val="000000"/>
          <w:sz w:val="24"/>
          <w:szCs w:val="24"/>
          <w:shd w:val="clear" w:color="auto" w:fill="FFFFFF"/>
        </w:rPr>
        <w:t>Det er derfor v</w:t>
      </w:r>
      <w:r w:rsidR="00A159F5" w:rsidRPr="00BF45F1">
        <w:rPr>
          <w:rFonts w:ascii="Calibri" w:hAnsi="Calibri" w:cs="Calibri"/>
          <w:color w:val="000000"/>
          <w:sz w:val="24"/>
          <w:szCs w:val="24"/>
          <w:shd w:val="clear" w:color="auto" w:fill="FFFFFF"/>
        </w:rPr>
        <w:t>iktig at studentene får en opplevelse av å medvirke underveis slik de opplever endring mens de er studenter. </w:t>
      </w:r>
    </w:p>
    <w:p w14:paraId="6E158821" w14:textId="5D86EF13" w:rsidR="00A159F5" w:rsidRPr="00BF45F1" w:rsidRDefault="00BF45F1" w:rsidP="00BF45F1">
      <w:pPr>
        <w:pStyle w:val="Listeavsnitt"/>
        <w:numPr>
          <w:ilvl w:val="0"/>
          <w:numId w:val="4"/>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Dette er et godt arbeid så langt</w:t>
      </w:r>
      <w:r w:rsidR="00A159F5" w:rsidRPr="00BF45F1">
        <w:rPr>
          <w:rFonts w:ascii="Calibri" w:hAnsi="Calibri" w:cs="Calibri"/>
          <w:color w:val="000000"/>
          <w:sz w:val="24"/>
          <w:szCs w:val="24"/>
          <w:shd w:val="clear" w:color="auto" w:fill="FFFFFF"/>
        </w:rPr>
        <w:t>. Men er det nok studenter som svarer på evalueringer slik at vi får et representativt utvalg? Det er viktig at dette er på plass slik at man kan få til de tiltakene som faktisk kreves. </w:t>
      </w:r>
    </w:p>
    <w:p w14:paraId="3E145858" w14:textId="4B1439D2" w:rsidR="004469A1" w:rsidRPr="004469A1" w:rsidRDefault="004469A1" w:rsidP="00C75CC9">
      <w:pPr>
        <w:rPr>
          <w:rFonts w:ascii="Calibri" w:hAnsi="Calibri" w:cs="Calibri"/>
          <w:color w:val="000000"/>
          <w:sz w:val="24"/>
          <w:szCs w:val="24"/>
          <w:shd w:val="clear" w:color="auto" w:fill="FFFFFF"/>
        </w:rPr>
      </w:pPr>
    </w:p>
    <w:p w14:paraId="1B2F9DFA" w14:textId="2481BFBC" w:rsidR="00D64601" w:rsidRDefault="00D64601" w:rsidP="00C75CC9">
      <w:pPr>
        <w:rPr>
          <w:rFonts w:ascii="Calibri" w:hAnsi="Calibri" w:cs="Calibri"/>
          <w:color w:val="000000"/>
          <w:sz w:val="24"/>
          <w:szCs w:val="24"/>
          <w:shd w:val="clear" w:color="auto" w:fill="FFFFFF"/>
        </w:rPr>
      </w:pPr>
      <w:r w:rsidRPr="00033AFE">
        <w:rPr>
          <w:rFonts w:ascii="Calibri" w:hAnsi="Calibri" w:cs="Calibri"/>
          <w:b/>
          <w:bCs/>
          <w:color w:val="000000"/>
          <w:sz w:val="24"/>
          <w:szCs w:val="24"/>
          <w:shd w:val="clear" w:color="auto" w:fill="FFFFFF"/>
        </w:rPr>
        <w:t>Sak 1</w:t>
      </w:r>
      <w:r w:rsidR="003E0567">
        <w:rPr>
          <w:rFonts w:ascii="Calibri" w:hAnsi="Calibri" w:cs="Calibri"/>
          <w:b/>
          <w:bCs/>
          <w:color w:val="000000"/>
          <w:sz w:val="24"/>
          <w:szCs w:val="24"/>
          <w:shd w:val="clear" w:color="auto" w:fill="FFFFFF"/>
        </w:rPr>
        <w:t>0</w:t>
      </w:r>
      <w:r w:rsidRPr="00033AFE">
        <w:rPr>
          <w:rFonts w:ascii="Calibri" w:hAnsi="Calibri" w:cs="Calibri"/>
          <w:b/>
          <w:bCs/>
          <w:color w:val="000000"/>
          <w:sz w:val="24"/>
          <w:szCs w:val="24"/>
          <w:shd w:val="clear" w:color="auto" w:fill="FFFFFF"/>
        </w:rPr>
        <w:t>/2024:</w:t>
      </w:r>
      <w:r>
        <w:rPr>
          <w:rFonts w:ascii="Calibri" w:hAnsi="Calibri" w:cs="Calibri"/>
          <w:color w:val="000000"/>
          <w:sz w:val="24"/>
          <w:szCs w:val="24"/>
          <w:shd w:val="clear" w:color="auto" w:fill="FFFFFF"/>
        </w:rPr>
        <w:t xml:space="preserve"> </w:t>
      </w:r>
      <w:r w:rsidRPr="00374007">
        <w:rPr>
          <w:rFonts w:ascii="Calibri" w:hAnsi="Calibri" w:cs="Calibri"/>
          <w:b/>
          <w:bCs/>
          <w:color w:val="000000"/>
          <w:sz w:val="24"/>
          <w:szCs w:val="24"/>
          <w:shd w:val="clear" w:color="auto" w:fill="FFFFFF"/>
        </w:rPr>
        <w:t xml:space="preserve">Møtedatoer for </w:t>
      </w:r>
      <w:r w:rsidR="002C69D2" w:rsidRPr="00374007">
        <w:rPr>
          <w:rFonts w:ascii="Calibri" w:hAnsi="Calibri" w:cs="Calibri"/>
          <w:b/>
          <w:bCs/>
          <w:color w:val="000000"/>
          <w:sz w:val="24"/>
          <w:szCs w:val="24"/>
          <w:shd w:val="clear" w:color="auto" w:fill="FFFFFF"/>
        </w:rPr>
        <w:t xml:space="preserve">LMU </w:t>
      </w:r>
      <w:r w:rsidRPr="00374007">
        <w:rPr>
          <w:rFonts w:ascii="Calibri" w:hAnsi="Calibri" w:cs="Calibri"/>
          <w:b/>
          <w:bCs/>
          <w:color w:val="000000"/>
          <w:sz w:val="24"/>
          <w:szCs w:val="24"/>
          <w:shd w:val="clear" w:color="auto" w:fill="FFFFFF"/>
        </w:rPr>
        <w:t>høsten 2024</w:t>
      </w:r>
      <w:r w:rsidR="00374007">
        <w:rPr>
          <w:rFonts w:ascii="Calibri" w:hAnsi="Calibri" w:cs="Calibri"/>
          <w:color w:val="000000"/>
          <w:sz w:val="24"/>
          <w:szCs w:val="24"/>
          <w:shd w:val="clear" w:color="auto" w:fill="FFFFFF"/>
        </w:rPr>
        <w:t>.</w:t>
      </w:r>
    </w:p>
    <w:p w14:paraId="0DC1F618" w14:textId="64FFBFB9" w:rsidR="00D64601" w:rsidRDefault="00D64601" w:rsidP="00C75CC9">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Arbeidsutvalgets forslag</w:t>
      </w:r>
      <w:r w:rsidR="002C69D2">
        <w:rPr>
          <w:rFonts w:ascii="Calibri" w:hAnsi="Calibri" w:cs="Calibri"/>
          <w:color w:val="000000"/>
          <w:sz w:val="24"/>
          <w:szCs w:val="24"/>
          <w:shd w:val="clear" w:color="auto" w:fill="FFFFFF"/>
        </w:rPr>
        <w:t xml:space="preserve"> til møteplan</w:t>
      </w:r>
      <w:r>
        <w:rPr>
          <w:rFonts w:ascii="Calibri" w:hAnsi="Calibri" w:cs="Calibri"/>
          <w:color w:val="000000"/>
          <w:sz w:val="24"/>
          <w:szCs w:val="24"/>
          <w:shd w:val="clear" w:color="auto" w:fill="FFFFFF"/>
        </w:rPr>
        <w:t>:</w:t>
      </w:r>
    </w:p>
    <w:p w14:paraId="4C46D060" w14:textId="7EECD550" w:rsidR="00033AFE" w:rsidRPr="002C69D2" w:rsidRDefault="00033AFE" w:rsidP="002C69D2">
      <w:pPr>
        <w:pStyle w:val="Listeavsnitt"/>
        <w:numPr>
          <w:ilvl w:val="0"/>
          <w:numId w:val="3"/>
        </w:numPr>
        <w:rPr>
          <w:rFonts w:ascii="Calibri" w:hAnsi="Calibri" w:cs="Calibri"/>
          <w:color w:val="000000"/>
          <w:sz w:val="24"/>
          <w:szCs w:val="24"/>
          <w:shd w:val="clear" w:color="auto" w:fill="FFFFFF"/>
        </w:rPr>
      </w:pPr>
      <w:r w:rsidRPr="002C69D2">
        <w:rPr>
          <w:rFonts w:ascii="Calibri" w:hAnsi="Calibri" w:cs="Calibri"/>
          <w:color w:val="000000"/>
          <w:sz w:val="24"/>
          <w:szCs w:val="24"/>
          <w:shd w:val="clear" w:color="auto" w:fill="FFFFFF"/>
        </w:rPr>
        <w:t xml:space="preserve">22. oktober </w:t>
      </w:r>
      <w:r w:rsidR="002C69D2" w:rsidRPr="002C69D2">
        <w:rPr>
          <w:rFonts w:ascii="Calibri" w:hAnsi="Calibri" w:cs="Calibri"/>
          <w:color w:val="000000"/>
          <w:sz w:val="24"/>
          <w:szCs w:val="24"/>
          <w:shd w:val="clear" w:color="auto" w:fill="FFFFFF"/>
        </w:rPr>
        <w:t>0</w:t>
      </w:r>
      <w:r w:rsidRPr="002C69D2">
        <w:rPr>
          <w:rFonts w:ascii="Calibri" w:hAnsi="Calibri" w:cs="Calibri"/>
          <w:color w:val="000000"/>
          <w:sz w:val="24"/>
          <w:szCs w:val="24"/>
          <w:shd w:val="clear" w:color="auto" w:fill="FFFFFF"/>
        </w:rPr>
        <w:t>9.00 – 11.00 (Fredrikstad)</w:t>
      </w:r>
    </w:p>
    <w:p w14:paraId="44427F4E" w14:textId="64112D78" w:rsidR="00033AFE" w:rsidRDefault="00033AFE" w:rsidP="002C69D2">
      <w:pPr>
        <w:pStyle w:val="Listeavsnitt"/>
        <w:numPr>
          <w:ilvl w:val="0"/>
          <w:numId w:val="3"/>
        </w:numPr>
        <w:rPr>
          <w:rFonts w:ascii="Calibri" w:hAnsi="Calibri" w:cs="Calibri"/>
          <w:color w:val="000000"/>
          <w:sz w:val="24"/>
          <w:szCs w:val="24"/>
          <w:shd w:val="clear" w:color="auto" w:fill="FFFFFF"/>
        </w:rPr>
      </w:pPr>
      <w:r w:rsidRPr="002C69D2">
        <w:rPr>
          <w:rFonts w:ascii="Calibri" w:hAnsi="Calibri" w:cs="Calibri"/>
          <w:color w:val="000000"/>
          <w:sz w:val="24"/>
          <w:szCs w:val="24"/>
          <w:shd w:val="clear" w:color="auto" w:fill="FFFFFF"/>
        </w:rPr>
        <w:t>26. november 09.00 – 11.00 (Halden)</w:t>
      </w:r>
    </w:p>
    <w:p w14:paraId="2A7725D5" w14:textId="479C3E6B" w:rsidR="002C69D2" w:rsidRPr="002C69D2" w:rsidRDefault="002C69D2" w:rsidP="002C69D2">
      <w:pPr>
        <w:pStyle w:val="Listeavsnitt"/>
        <w:numPr>
          <w:ilvl w:val="1"/>
          <w:numId w:val="3"/>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Nytt forslag fra LMU: </w:t>
      </w:r>
      <w:r w:rsidR="005D71E0">
        <w:rPr>
          <w:rFonts w:ascii="Calibri" w:hAnsi="Calibri" w:cs="Calibri"/>
          <w:color w:val="000000"/>
          <w:sz w:val="24"/>
          <w:szCs w:val="24"/>
          <w:shd w:val="clear" w:color="auto" w:fill="FFFFFF"/>
        </w:rPr>
        <w:t>2</w:t>
      </w:r>
      <w:r>
        <w:rPr>
          <w:rFonts w:ascii="Calibri" w:hAnsi="Calibri" w:cs="Calibri"/>
          <w:color w:val="000000"/>
          <w:sz w:val="24"/>
          <w:szCs w:val="24"/>
          <w:shd w:val="clear" w:color="auto" w:fill="FFFFFF"/>
        </w:rPr>
        <w:t>. desember kl. 09.00 – 11.00 (Halden)</w:t>
      </w:r>
    </w:p>
    <w:p w14:paraId="61AE1A8A" w14:textId="407B9878" w:rsidR="00B32220" w:rsidRPr="00374007" w:rsidRDefault="00033AFE" w:rsidP="002C69D2">
      <w:pPr>
        <w:pStyle w:val="Listeavsnitt"/>
        <w:numPr>
          <w:ilvl w:val="0"/>
          <w:numId w:val="3"/>
        </w:numPr>
      </w:pPr>
      <w:r w:rsidRPr="002C69D2">
        <w:rPr>
          <w:rFonts w:ascii="Calibri" w:hAnsi="Calibri" w:cs="Calibri"/>
          <w:color w:val="000000"/>
          <w:sz w:val="24"/>
          <w:szCs w:val="24"/>
          <w:shd w:val="clear" w:color="auto" w:fill="FFFFFF"/>
        </w:rPr>
        <w:t>21. januar 09.00 – 11.00 (Fredrikstad)</w:t>
      </w:r>
    </w:p>
    <w:p w14:paraId="0ADB7EEC" w14:textId="210CBC8C" w:rsidR="00374007" w:rsidRDefault="00374007" w:rsidP="00374007">
      <w:r>
        <w:t>LMU godkjenner møteplan med den foreslåtte endringen.</w:t>
      </w:r>
    </w:p>
    <w:sectPr w:rsidR="003740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3035AC"/>
    <w:multiLevelType w:val="hybridMultilevel"/>
    <w:tmpl w:val="07DE29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7501E9C"/>
    <w:multiLevelType w:val="hybridMultilevel"/>
    <w:tmpl w:val="D99E24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7956977"/>
    <w:multiLevelType w:val="hybridMultilevel"/>
    <w:tmpl w:val="971457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3D56479"/>
    <w:multiLevelType w:val="hybridMultilevel"/>
    <w:tmpl w:val="9DEE36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0341E0A"/>
    <w:multiLevelType w:val="hybridMultilevel"/>
    <w:tmpl w:val="4FF613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EE9675D"/>
    <w:multiLevelType w:val="hybridMultilevel"/>
    <w:tmpl w:val="764221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72A705A"/>
    <w:multiLevelType w:val="hybridMultilevel"/>
    <w:tmpl w:val="F700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78927324">
    <w:abstractNumId w:val="6"/>
  </w:num>
  <w:num w:numId="2" w16cid:durableId="956984842">
    <w:abstractNumId w:val="4"/>
  </w:num>
  <w:num w:numId="3" w16cid:durableId="233322852">
    <w:abstractNumId w:val="5"/>
  </w:num>
  <w:num w:numId="4" w16cid:durableId="595551936">
    <w:abstractNumId w:val="0"/>
  </w:num>
  <w:num w:numId="5" w16cid:durableId="559904880">
    <w:abstractNumId w:val="3"/>
  </w:num>
  <w:num w:numId="6" w16cid:durableId="1759136843">
    <w:abstractNumId w:val="2"/>
  </w:num>
  <w:num w:numId="7" w16cid:durableId="1079981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C0E"/>
    <w:rsid w:val="00002E37"/>
    <w:rsid w:val="00033AFE"/>
    <w:rsid w:val="000B4A5A"/>
    <w:rsid w:val="000E202A"/>
    <w:rsid w:val="0010143B"/>
    <w:rsid w:val="00105A78"/>
    <w:rsid w:val="0011298F"/>
    <w:rsid w:val="001514D6"/>
    <w:rsid w:val="001C4CA6"/>
    <w:rsid w:val="001E732A"/>
    <w:rsid w:val="002B5985"/>
    <w:rsid w:val="002C41CD"/>
    <w:rsid w:val="002C69D2"/>
    <w:rsid w:val="00311955"/>
    <w:rsid w:val="00314BB0"/>
    <w:rsid w:val="00317CC9"/>
    <w:rsid w:val="00327558"/>
    <w:rsid w:val="00336314"/>
    <w:rsid w:val="00345320"/>
    <w:rsid w:val="00357D51"/>
    <w:rsid w:val="00374007"/>
    <w:rsid w:val="00395911"/>
    <w:rsid w:val="003B2C85"/>
    <w:rsid w:val="003C17B3"/>
    <w:rsid w:val="003E0567"/>
    <w:rsid w:val="003F4A07"/>
    <w:rsid w:val="004469A1"/>
    <w:rsid w:val="00477466"/>
    <w:rsid w:val="004806A7"/>
    <w:rsid w:val="00570257"/>
    <w:rsid w:val="005B0A19"/>
    <w:rsid w:val="005B5BE3"/>
    <w:rsid w:val="005D71E0"/>
    <w:rsid w:val="005E11B5"/>
    <w:rsid w:val="005F0C0E"/>
    <w:rsid w:val="00617045"/>
    <w:rsid w:val="00655F6D"/>
    <w:rsid w:val="006930BE"/>
    <w:rsid w:val="006A63A7"/>
    <w:rsid w:val="00701A27"/>
    <w:rsid w:val="00804D80"/>
    <w:rsid w:val="008B06AD"/>
    <w:rsid w:val="008D0572"/>
    <w:rsid w:val="00934524"/>
    <w:rsid w:val="0094113B"/>
    <w:rsid w:val="00966C17"/>
    <w:rsid w:val="00971AE0"/>
    <w:rsid w:val="00983980"/>
    <w:rsid w:val="009D402A"/>
    <w:rsid w:val="00A159F5"/>
    <w:rsid w:val="00A3730C"/>
    <w:rsid w:val="00A374E5"/>
    <w:rsid w:val="00AA2901"/>
    <w:rsid w:val="00AD3120"/>
    <w:rsid w:val="00AF22C6"/>
    <w:rsid w:val="00B32220"/>
    <w:rsid w:val="00B66334"/>
    <w:rsid w:val="00B75C7F"/>
    <w:rsid w:val="00B77DCA"/>
    <w:rsid w:val="00B818AB"/>
    <w:rsid w:val="00B82E18"/>
    <w:rsid w:val="00BB6B98"/>
    <w:rsid w:val="00BE076E"/>
    <w:rsid w:val="00BF45F1"/>
    <w:rsid w:val="00C64776"/>
    <w:rsid w:val="00C70EEF"/>
    <w:rsid w:val="00C75CC9"/>
    <w:rsid w:val="00D47F37"/>
    <w:rsid w:val="00D64601"/>
    <w:rsid w:val="00DC7828"/>
    <w:rsid w:val="00E154C7"/>
    <w:rsid w:val="00E23373"/>
    <w:rsid w:val="00E72943"/>
    <w:rsid w:val="00E752C6"/>
    <w:rsid w:val="00EE481E"/>
    <w:rsid w:val="00EF7AB0"/>
    <w:rsid w:val="00F819E5"/>
    <w:rsid w:val="00FA6E1B"/>
    <w:rsid w:val="00FC5DF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24E17"/>
  <w15:chartTrackingRefBased/>
  <w15:docId w15:val="{8035F7B3-1979-495A-B5A5-4733E373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C0E"/>
    <w:pPr>
      <w:spacing w:line="256" w:lineRule="auto"/>
    </w:pPr>
  </w:style>
  <w:style w:type="paragraph" w:styleId="Overskrift1">
    <w:name w:val="heading 1"/>
    <w:basedOn w:val="Normal"/>
    <w:next w:val="Normal"/>
    <w:link w:val="Overskrift1Tegn"/>
    <w:uiPriority w:val="9"/>
    <w:qFormat/>
    <w:rsid w:val="005F0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F0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F0C0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F0C0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F0C0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F0C0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F0C0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F0C0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F0C0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F0C0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F0C0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F0C0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F0C0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F0C0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F0C0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F0C0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F0C0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F0C0E"/>
    <w:rPr>
      <w:rFonts w:eastAsiaTheme="majorEastAsia" w:cstheme="majorBidi"/>
      <w:color w:val="272727" w:themeColor="text1" w:themeTint="D8"/>
    </w:rPr>
  </w:style>
  <w:style w:type="paragraph" w:styleId="Tittel">
    <w:name w:val="Title"/>
    <w:basedOn w:val="Normal"/>
    <w:next w:val="Normal"/>
    <w:link w:val="TittelTegn"/>
    <w:uiPriority w:val="10"/>
    <w:qFormat/>
    <w:rsid w:val="005F0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F0C0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F0C0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F0C0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F0C0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F0C0E"/>
    <w:rPr>
      <w:i/>
      <w:iCs/>
      <w:color w:val="404040" w:themeColor="text1" w:themeTint="BF"/>
    </w:rPr>
  </w:style>
  <w:style w:type="paragraph" w:styleId="Listeavsnitt">
    <w:name w:val="List Paragraph"/>
    <w:basedOn w:val="Normal"/>
    <w:uiPriority w:val="34"/>
    <w:qFormat/>
    <w:rsid w:val="005F0C0E"/>
    <w:pPr>
      <w:ind w:left="720"/>
      <w:contextualSpacing/>
    </w:pPr>
  </w:style>
  <w:style w:type="character" w:styleId="Sterkutheving">
    <w:name w:val="Intense Emphasis"/>
    <w:basedOn w:val="Standardskriftforavsnitt"/>
    <w:uiPriority w:val="21"/>
    <w:qFormat/>
    <w:rsid w:val="005F0C0E"/>
    <w:rPr>
      <w:i/>
      <w:iCs/>
      <w:color w:val="0F4761" w:themeColor="accent1" w:themeShade="BF"/>
    </w:rPr>
  </w:style>
  <w:style w:type="paragraph" w:styleId="Sterktsitat">
    <w:name w:val="Intense Quote"/>
    <w:basedOn w:val="Normal"/>
    <w:next w:val="Normal"/>
    <w:link w:val="SterktsitatTegn"/>
    <w:uiPriority w:val="30"/>
    <w:qFormat/>
    <w:rsid w:val="005F0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F0C0E"/>
    <w:rPr>
      <w:i/>
      <w:iCs/>
      <w:color w:val="0F4761" w:themeColor="accent1" w:themeShade="BF"/>
    </w:rPr>
  </w:style>
  <w:style w:type="character" w:styleId="Sterkreferanse">
    <w:name w:val="Intense Reference"/>
    <w:basedOn w:val="Standardskriftforavsnitt"/>
    <w:uiPriority w:val="32"/>
    <w:qFormat/>
    <w:rsid w:val="005F0C0E"/>
    <w:rPr>
      <w:b/>
      <w:bCs/>
      <w:smallCaps/>
      <w:color w:val="0F4761" w:themeColor="accent1" w:themeShade="BF"/>
      <w:spacing w:val="5"/>
    </w:rPr>
  </w:style>
  <w:style w:type="character" w:customStyle="1" w:styleId="normaltextrun">
    <w:name w:val="normaltextrun"/>
    <w:basedOn w:val="Standardskriftforavsnitt"/>
    <w:rsid w:val="00B66334"/>
  </w:style>
  <w:style w:type="character" w:customStyle="1" w:styleId="eop">
    <w:name w:val="eop"/>
    <w:basedOn w:val="Standardskriftforavsnitt"/>
    <w:rsid w:val="00B66334"/>
  </w:style>
  <w:style w:type="table" w:styleId="Tabellrutenett">
    <w:name w:val="Table Grid"/>
    <w:basedOn w:val="Vanligtabell"/>
    <w:uiPriority w:val="59"/>
    <w:rsid w:val="005B0A19"/>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kobling">
    <w:name w:val="Hyperlink"/>
    <w:basedOn w:val="Standardskriftforavsnitt"/>
    <w:uiPriority w:val="99"/>
    <w:unhideWhenUsed/>
    <w:rsid w:val="00B32220"/>
    <w:rPr>
      <w:color w:val="467886" w:themeColor="hyperlink"/>
      <w:u w:val="single"/>
    </w:rPr>
  </w:style>
  <w:style w:type="paragraph" w:customStyle="1" w:styleId="paragraph">
    <w:name w:val="paragraph"/>
    <w:basedOn w:val="Normal"/>
    <w:rsid w:val="00B32220"/>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Ulstomtale">
    <w:name w:val="Unresolved Mention"/>
    <w:basedOn w:val="Standardskriftforavsnitt"/>
    <w:uiPriority w:val="99"/>
    <w:semiHidden/>
    <w:unhideWhenUsed/>
    <w:rsid w:val="00A37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027507">
      <w:bodyDiv w:val="1"/>
      <w:marLeft w:val="0"/>
      <w:marRight w:val="0"/>
      <w:marTop w:val="0"/>
      <w:marBottom w:val="0"/>
      <w:divBdr>
        <w:top w:val="none" w:sz="0" w:space="0" w:color="auto"/>
        <w:left w:val="none" w:sz="0" w:space="0" w:color="auto"/>
        <w:bottom w:val="none" w:sz="0" w:space="0" w:color="auto"/>
        <w:right w:val="none" w:sz="0" w:space="0" w:color="auto"/>
      </w:divBdr>
      <w:divsChild>
        <w:div w:id="2100439303">
          <w:marLeft w:val="0"/>
          <w:marRight w:val="0"/>
          <w:marTop w:val="0"/>
          <w:marBottom w:val="0"/>
          <w:divBdr>
            <w:top w:val="none" w:sz="0" w:space="0" w:color="auto"/>
            <w:left w:val="none" w:sz="0" w:space="0" w:color="auto"/>
            <w:bottom w:val="none" w:sz="0" w:space="0" w:color="auto"/>
            <w:right w:val="none" w:sz="0" w:space="0" w:color="auto"/>
          </w:divBdr>
        </w:div>
        <w:div w:id="1976789900">
          <w:marLeft w:val="0"/>
          <w:marRight w:val="0"/>
          <w:marTop w:val="0"/>
          <w:marBottom w:val="0"/>
          <w:divBdr>
            <w:top w:val="none" w:sz="0" w:space="0" w:color="auto"/>
            <w:left w:val="none" w:sz="0" w:space="0" w:color="auto"/>
            <w:bottom w:val="none" w:sz="0" w:space="0" w:color="auto"/>
            <w:right w:val="none" w:sz="0" w:space="0" w:color="auto"/>
          </w:divBdr>
        </w:div>
        <w:div w:id="2117099076">
          <w:marLeft w:val="0"/>
          <w:marRight w:val="0"/>
          <w:marTop w:val="0"/>
          <w:marBottom w:val="0"/>
          <w:divBdr>
            <w:top w:val="none" w:sz="0" w:space="0" w:color="auto"/>
            <w:left w:val="none" w:sz="0" w:space="0" w:color="auto"/>
            <w:bottom w:val="none" w:sz="0" w:space="0" w:color="auto"/>
            <w:right w:val="none" w:sz="0" w:space="0" w:color="auto"/>
          </w:divBdr>
        </w:div>
        <w:div w:id="60251043">
          <w:marLeft w:val="0"/>
          <w:marRight w:val="0"/>
          <w:marTop w:val="0"/>
          <w:marBottom w:val="0"/>
          <w:divBdr>
            <w:top w:val="none" w:sz="0" w:space="0" w:color="auto"/>
            <w:left w:val="none" w:sz="0" w:space="0" w:color="auto"/>
            <w:bottom w:val="none" w:sz="0" w:space="0" w:color="auto"/>
            <w:right w:val="none" w:sz="0" w:space="0" w:color="auto"/>
          </w:divBdr>
        </w:div>
      </w:divsChild>
    </w:div>
    <w:div w:id="547182147">
      <w:bodyDiv w:val="1"/>
      <w:marLeft w:val="0"/>
      <w:marRight w:val="0"/>
      <w:marTop w:val="0"/>
      <w:marBottom w:val="0"/>
      <w:divBdr>
        <w:top w:val="none" w:sz="0" w:space="0" w:color="auto"/>
        <w:left w:val="none" w:sz="0" w:space="0" w:color="auto"/>
        <w:bottom w:val="none" w:sz="0" w:space="0" w:color="auto"/>
        <w:right w:val="none" w:sz="0" w:space="0" w:color="auto"/>
      </w:divBdr>
      <w:divsChild>
        <w:div w:id="712775537">
          <w:marLeft w:val="0"/>
          <w:marRight w:val="0"/>
          <w:marTop w:val="0"/>
          <w:marBottom w:val="0"/>
          <w:divBdr>
            <w:top w:val="none" w:sz="0" w:space="0" w:color="auto"/>
            <w:left w:val="none" w:sz="0" w:space="0" w:color="auto"/>
            <w:bottom w:val="none" w:sz="0" w:space="0" w:color="auto"/>
            <w:right w:val="none" w:sz="0" w:space="0" w:color="auto"/>
          </w:divBdr>
        </w:div>
        <w:div w:id="1568683672">
          <w:marLeft w:val="0"/>
          <w:marRight w:val="0"/>
          <w:marTop w:val="0"/>
          <w:marBottom w:val="0"/>
          <w:divBdr>
            <w:top w:val="none" w:sz="0" w:space="0" w:color="auto"/>
            <w:left w:val="none" w:sz="0" w:space="0" w:color="auto"/>
            <w:bottom w:val="none" w:sz="0" w:space="0" w:color="auto"/>
            <w:right w:val="none" w:sz="0" w:space="0" w:color="auto"/>
          </w:divBdr>
        </w:div>
        <w:div w:id="2089646346">
          <w:marLeft w:val="0"/>
          <w:marRight w:val="0"/>
          <w:marTop w:val="0"/>
          <w:marBottom w:val="0"/>
          <w:divBdr>
            <w:top w:val="none" w:sz="0" w:space="0" w:color="auto"/>
            <w:left w:val="none" w:sz="0" w:space="0" w:color="auto"/>
            <w:bottom w:val="none" w:sz="0" w:space="0" w:color="auto"/>
            <w:right w:val="none" w:sz="0" w:space="0" w:color="auto"/>
          </w:divBdr>
        </w:div>
      </w:divsChild>
    </w:div>
    <w:div w:id="557087523">
      <w:bodyDiv w:val="1"/>
      <w:marLeft w:val="0"/>
      <w:marRight w:val="0"/>
      <w:marTop w:val="0"/>
      <w:marBottom w:val="0"/>
      <w:divBdr>
        <w:top w:val="none" w:sz="0" w:space="0" w:color="auto"/>
        <w:left w:val="none" w:sz="0" w:space="0" w:color="auto"/>
        <w:bottom w:val="none" w:sz="0" w:space="0" w:color="auto"/>
        <w:right w:val="none" w:sz="0" w:space="0" w:color="auto"/>
      </w:divBdr>
    </w:div>
    <w:div w:id="581991060">
      <w:bodyDiv w:val="1"/>
      <w:marLeft w:val="0"/>
      <w:marRight w:val="0"/>
      <w:marTop w:val="0"/>
      <w:marBottom w:val="0"/>
      <w:divBdr>
        <w:top w:val="none" w:sz="0" w:space="0" w:color="auto"/>
        <w:left w:val="none" w:sz="0" w:space="0" w:color="auto"/>
        <w:bottom w:val="none" w:sz="0" w:space="0" w:color="auto"/>
        <w:right w:val="none" w:sz="0" w:space="0" w:color="auto"/>
      </w:divBdr>
    </w:div>
    <w:div w:id="626859483">
      <w:bodyDiv w:val="1"/>
      <w:marLeft w:val="0"/>
      <w:marRight w:val="0"/>
      <w:marTop w:val="0"/>
      <w:marBottom w:val="0"/>
      <w:divBdr>
        <w:top w:val="none" w:sz="0" w:space="0" w:color="auto"/>
        <w:left w:val="none" w:sz="0" w:space="0" w:color="auto"/>
        <w:bottom w:val="none" w:sz="0" w:space="0" w:color="auto"/>
        <w:right w:val="none" w:sz="0" w:space="0" w:color="auto"/>
      </w:divBdr>
    </w:div>
    <w:div w:id="754326200">
      <w:bodyDiv w:val="1"/>
      <w:marLeft w:val="0"/>
      <w:marRight w:val="0"/>
      <w:marTop w:val="0"/>
      <w:marBottom w:val="0"/>
      <w:divBdr>
        <w:top w:val="none" w:sz="0" w:space="0" w:color="auto"/>
        <w:left w:val="none" w:sz="0" w:space="0" w:color="auto"/>
        <w:bottom w:val="none" w:sz="0" w:space="0" w:color="auto"/>
        <w:right w:val="none" w:sz="0" w:space="0" w:color="auto"/>
      </w:divBdr>
    </w:div>
    <w:div w:id="877477067">
      <w:bodyDiv w:val="1"/>
      <w:marLeft w:val="0"/>
      <w:marRight w:val="0"/>
      <w:marTop w:val="0"/>
      <w:marBottom w:val="0"/>
      <w:divBdr>
        <w:top w:val="none" w:sz="0" w:space="0" w:color="auto"/>
        <w:left w:val="none" w:sz="0" w:space="0" w:color="auto"/>
        <w:bottom w:val="none" w:sz="0" w:space="0" w:color="auto"/>
        <w:right w:val="none" w:sz="0" w:space="0" w:color="auto"/>
      </w:divBdr>
      <w:divsChild>
        <w:div w:id="707418080">
          <w:marLeft w:val="0"/>
          <w:marRight w:val="0"/>
          <w:marTop w:val="0"/>
          <w:marBottom w:val="0"/>
          <w:divBdr>
            <w:top w:val="none" w:sz="0" w:space="0" w:color="auto"/>
            <w:left w:val="none" w:sz="0" w:space="0" w:color="auto"/>
            <w:bottom w:val="none" w:sz="0" w:space="0" w:color="auto"/>
            <w:right w:val="none" w:sz="0" w:space="0" w:color="auto"/>
          </w:divBdr>
        </w:div>
        <w:div w:id="1288195704">
          <w:marLeft w:val="0"/>
          <w:marRight w:val="0"/>
          <w:marTop w:val="0"/>
          <w:marBottom w:val="0"/>
          <w:divBdr>
            <w:top w:val="none" w:sz="0" w:space="0" w:color="auto"/>
            <w:left w:val="none" w:sz="0" w:space="0" w:color="auto"/>
            <w:bottom w:val="none" w:sz="0" w:space="0" w:color="auto"/>
            <w:right w:val="none" w:sz="0" w:space="0" w:color="auto"/>
          </w:divBdr>
        </w:div>
        <w:div w:id="1751463010">
          <w:marLeft w:val="0"/>
          <w:marRight w:val="0"/>
          <w:marTop w:val="0"/>
          <w:marBottom w:val="0"/>
          <w:divBdr>
            <w:top w:val="none" w:sz="0" w:space="0" w:color="auto"/>
            <w:left w:val="none" w:sz="0" w:space="0" w:color="auto"/>
            <w:bottom w:val="none" w:sz="0" w:space="0" w:color="auto"/>
            <w:right w:val="none" w:sz="0" w:space="0" w:color="auto"/>
          </w:divBdr>
        </w:div>
      </w:divsChild>
    </w:div>
    <w:div w:id="1132989486">
      <w:bodyDiv w:val="1"/>
      <w:marLeft w:val="0"/>
      <w:marRight w:val="0"/>
      <w:marTop w:val="0"/>
      <w:marBottom w:val="0"/>
      <w:divBdr>
        <w:top w:val="none" w:sz="0" w:space="0" w:color="auto"/>
        <w:left w:val="none" w:sz="0" w:space="0" w:color="auto"/>
        <w:bottom w:val="none" w:sz="0" w:space="0" w:color="auto"/>
        <w:right w:val="none" w:sz="0" w:space="0" w:color="auto"/>
      </w:divBdr>
    </w:div>
    <w:div w:id="1704868988">
      <w:bodyDiv w:val="1"/>
      <w:marLeft w:val="0"/>
      <w:marRight w:val="0"/>
      <w:marTop w:val="0"/>
      <w:marBottom w:val="0"/>
      <w:divBdr>
        <w:top w:val="none" w:sz="0" w:space="0" w:color="auto"/>
        <w:left w:val="none" w:sz="0" w:space="0" w:color="auto"/>
        <w:bottom w:val="none" w:sz="0" w:space="0" w:color="auto"/>
        <w:right w:val="none" w:sz="0" w:space="0" w:color="auto"/>
      </w:divBdr>
    </w:div>
    <w:div w:id="2067948115">
      <w:bodyDiv w:val="1"/>
      <w:marLeft w:val="0"/>
      <w:marRight w:val="0"/>
      <w:marTop w:val="0"/>
      <w:marBottom w:val="0"/>
      <w:divBdr>
        <w:top w:val="none" w:sz="0" w:space="0" w:color="auto"/>
        <w:left w:val="none" w:sz="0" w:space="0" w:color="auto"/>
        <w:bottom w:val="none" w:sz="0" w:space="0" w:color="auto"/>
        <w:right w:val="none" w:sz="0" w:space="0" w:color="auto"/>
      </w:divBdr>
      <w:divsChild>
        <w:div w:id="287514117">
          <w:marLeft w:val="0"/>
          <w:marRight w:val="0"/>
          <w:marTop w:val="0"/>
          <w:marBottom w:val="0"/>
          <w:divBdr>
            <w:top w:val="none" w:sz="0" w:space="0" w:color="auto"/>
            <w:left w:val="none" w:sz="0" w:space="0" w:color="auto"/>
            <w:bottom w:val="none" w:sz="0" w:space="0" w:color="auto"/>
            <w:right w:val="none" w:sz="0" w:space="0" w:color="auto"/>
          </w:divBdr>
        </w:div>
        <w:div w:id="735393547">
          <w:marLeft w:val="0"/>
          <w:marRight w:val="0"/>
          <w:marTop w:val="0"/>
          <w:marBottom w:val="0"/>
          <w:divBdr>
            <w:top w:val="none" w:sz="0" w:space="0" w:color="auto"/>
            <w:left w:val="none" w:sz="0" w:space="0" w:color="auto"/>
            <w:bottom w:val="none" w:sz="0" w:space="0" w:color="auto"/>
            <w:right w:val="none" w:sz="0" w:space="0" w:color="auto"/>
          </w:divBdr>
        </w:div>
        <w:div w:id="801582216">
          <w:marLeft w:val="0"/>
          <w:marRight w:val="0"/>
          <w:marTop w:val="0"/>
          <w:marBottom w:val="0"/>
          <w:divBdr>
            <w:top w:val="none" w:sz="0" w:space="0" w:color="auto"/>
            <w:left w:val="none" w:sz="0" w:space="0" w:color="auto"/>
            <w:bottom w:val="none" w:sz="0" w:space="0" w:color="auto"/>
            <w:right w:val="none" w:sz="0" w:space="0" w:color="auto"/>
          </w:divBdr>
        </w:div>
        <w:div w:id="2085950232">
          <w:marLeft w:val="0"/>
          <w:marRight w:val="0"/>
          <w:marTop w:val="0"/>
          <w:marBottom w:val="0"/>
          <w:divBdr>
            <w:top w:val="none" w:sz="0" w:space="0" w:color="auto"/>
            <w:left w:val="none" w:sz="0" w:space="0" w:color="auto"/>
            <w:bottom w:val="none" w:sz="0" w:space="0" w:color="auto"/>
            <w:right w:val="none" w:sz="0" w:space="0" w:color="auto"/>
          </w:divBdr>
        </w:div>
      </w:divsChild>
    </w:div>
    <w:div w:id="212279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of.no/om/utdanningskvalitet/kvalitetsarbeid/emneniva/" TargetMode="External"/><Relationship Id="rId3" Type="http://schemas.openxmlformats.org/officeDocument/2006/relationships/settings" Target="settings.xml"/><Relationship Id="rId7" Type="http://schemas.openxmlformats.org/officeDocument/2006/relationships/hyperlink" Target="https://www.hiof.no/om/styringsdokumenter-rapporter/strategiske-temaer/styrke-studentengasjementet/kultur-for-utdanningskvalitet-pa-emneniva/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te.nord.no/studenterssuksess/arskonferanse-2024fra-selfie-til-samspill-dannelse-i-utdanning/" TargetMode="External"/><Relationship Id="rId5" Type="http://schemas.openxmlformats.org/officeDocument/2006/relationships/hyperlink" Target="https://www.hiof.no/for-ansatte/rad-og-utvalg/utdanningskvalitetsutvalget/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998</Words>
  <Characters>5294</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10</cp:revision>
  <dcterms:created xsi:type="dcterms:W3CDTF">2024-10-01T14:14:00Z</dcterms:created>
  <dcterms:modified xsi:type="dcterms:W3CDTF">2024-10-09T08:44:00Z</dcterms:modified>
</cp:coreProperties>
</file>