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6095"/>
        <w:gridCol w:w="911"/>
        <w:gridCol w:w="2208"/>
        <w:gridCol w:w="3793"/>
      </w:tblGrid>
      <w:tr w:rsidR="00A64D13" w:rsidRPr="003704EB" w14:paraId="6A48EAD8" w14:textId="77777777" w:rsidTr="00586737">
        <w:trPr>
          <w:trHeight w:val="274"/>
        </w:trPr>
        <w:tc>
          <w:tcPr>
            <w:tcW w:w="1730" w:type="dxa"/>
            <w:shd w:val="clear" w:color="auto" w:fill="B8CCE4" w:themeFill="accent1" w:themeFillTint="66"/>
            <w:vAlign w:val="center"/>
          </w:tcPr>
          <w:p w14:paraId="4E9C10DB" w14:textId="77777777" w:rsidR="00A64D13" w:rsidRDefault="00A64D13" w:rsidP="00586737">
            <w:pPr>
              <w:rPr>
                <w:rFonts w:ascii="Cambria" w:hAnsi="Cambria"/>
                <w:b/>
                <w:sz w:val="22"/>
                <w:szCs w:val="22"/>
              </w:rPr>
            </w:pPr>
            <w:r w:rsidRPr="000D2832">
              <w:rPr>
                <w:rFonts w:ascii="Cambria" w:hAnsi="Cambria"/>
                <w:b/>
                <w:sz w:val="22"/>
                <w:szCs w:val="22"/>
              </w:rPr>
              <w:t>SCENARIO</w:t>
            </w:r>
          </w:p>
          <w:p w14:paraId="543F8656" w14:textId="77777777" w:rsidR="00E03FAC" w:rsidRPr="00E03FAC" w:rsidRDefault="00E03FAC" w:rsidP="0058673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06" w:type="dxa"/>
            <w:gridSpan w:val="2"/>
            <w:shd w:val="clear" w:color="auto" w:fill="B8CCE4" w:themeFill="accent1" w:themeFillTint="66"/>
            <w:vAlign w:val="center"/>
          </w:tcPr>
          <w:p w14:paraId="241176D9" w14:textId="77777777" w:rsidR="00A64D13" w:rsidRPr="000D2832" w:rsidRDefault="00CF2FD3" w:rsidP="00586737">
            <w:pPr>
              <w:rPr>
                <w:rFonts w:ascii="Cambria" w:hAnsi="Cambria"/>
                <w:b/>
                <w:sz w:val="22"/>
                <w:szCs w:val="22"/>
              </w:rPr>
            </w:pPr>
            <w:r w:rsidRPr="00966151">
              <w:rPr>
                <w:rFonts w:ascii="Cambria" w:hAnsi="Cambria"/>
                <w:b/>
                <w:sz w:val="22"/>
                <w:szCs w:val="22"/>
              </w:rPr>
              <w:t>H</w:t>
            </w:r>
            <w:r>
              <w:rPr>
                <w:rFonts w:ascii="Cambria" w:hAnsi="Cambria"/>
                <w:b/>
                <w:sz w:val="22"/>
                <w:szCs w:val="22"/>
              </w:rPr>
              <w:t>ER GIS SCENARIOET ET KORT OG OVERORDNET NAVN I STORE BOKSTAVER</w:t>
            </w:r>
          </w:p>
        </w:tc>
        <w:tc>
          <w:tcPr>
            <w:tcW w:w="2208" w:type="dxa"/>
            <w:shd w:val="clear" w:color="auto" w:fill="B8CCE4" w:themeFill="accent1" w:themeFillTint="66"/>
            <w:vAlign w:val="center"/>
          </w:tcPr>
          <w:p w14:paraId="4D0921FF" w14:textId="50B518D2" w:rsidR="00A64D13" w:rsidRPr="008E3A7A" w:rsidRDefault="00A64D13" w:rsidP="00586737">
            <w:pPr>
              <w:rPr>
                <w:rFonts w:ascii="Cambria" w:hAnsi="Cambria"/>
                <w:sz w:val="26"/>
                <w:szCs w:val="26"/>
              </w:rPr>
            </w:pPr>
            <w:r w:rsidRPr="00EC34C4">
              <w:rPr>
                <w:rFonts w:ascii="Cambria" w:hAnsi="Cambria"/>
                <w:b/>
                <w:i/>
                <w:sz w:val="22"/>
                <w:szCs w:val="22"/>
              </w:rPr>
              <w:t>Lærereksemplar</w:t>
            </w:r>
          </w:p>
        </w:tc>
        <w:tc>
          <w:tcPr>
            <w:tcW w:w="3793" w:type="dxa"/>
            <w:vMerge w:val="restart"/>
            <w:shd w:val="clear" w:color="auto" w:fill="auto"/>
            <w:vAlign w:val="center"/>
          </w:tcPr>
          <w:p w14:paraId="726A1232" w14:textId="37D761D9" w:rsidR="00A64D13" w:rsidRPr="00EC34C4" w:rsidRDefault="00586737" w:rsidP="00586737">
            <w:pPr>
              <w:rPr>
                <w:rFonts w:ascii="Cambria" w:hAnsi="Cambria"/>
                <w:b/>
                <w:color w:val="17365D" w:themeColor="text2" w:themeShade="BF"/>
                <w:shd w:val="clear" w:color="auto" w:fill="FFFFFF" w:themeFill="background1"/>
              </w:rPr>
            </w:pPr>
            <w:r>
              <w:rPr>
                <w:rFonts w:ascii="Cambria" w:hAnsi="Cambria"/>
                <w:b/>
                <w:noProof/>
                <w:color w:val="17365D" w:themeColor="text2" w:themeShade="BF"/>
                <w:shd w:val="clear" w:color="auto" w:fill="FFFFFF" w:themeFill="background1"/>
              </w:rPr>
              <w:drawing>
                <wp:anchor distT="0" distB="0" distL="114300" distR="114300" simplePos="0" relativeHeight="251658240" behindDoc="1" locked="0" layoutInCell="1" allowOverlap="1" wp14:anchorId="52D011C6" wp14:editId="274A044C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-492125</wp:posOffset>
                  </wp:positionV>
                  <wp:extent cx="2044700" cy="525780"/>
                  <wp:effectExtent l="0" t="0" r="0" b="7620"/>
                  <wp:wrapTight wrapText="bothSides">
                    <wp:wrapPolygon edited="0">
                      <wp:start x="0" y="0"/>
                      <wp:lineTo x="0" y="21130"/>
                      <wp:lineTo x="21332" y="21130"/>
                      <wp:lineTo x="21332" y="0"/>
                      <wp:lineTo x="0" y="0"/>
                    </wp:wrapPolygon>
                  </wp:wrapTight>
                  <wp:docPr id="135049547" name="Bilde 2" descr="Et bilde som inneholder tekst, Font, logo, Grafikk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49547" name="Bilde 2" descr="Et bilde som inneholder tekst, Font, logo, Grafikk&#10;&#10;Automatisk generert beskrivels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54184" w:rsidRPr="00823009" w14:paraId="0C3F9A43" w14:textId="77777777" w:rsidTr="00586737">
        <w:trPr>
          <w:trHeight w:val="544"/>
        </w:trPr>
        <w:tc>
          <w:tcPr>
            <w:tcW w:w="1730" w:type="dxa"/>
            <w:shd w:val="clear" w:color="auto" w:fill="B8CCE4" w:themeFill="accent1" w:themeFillTint="66"/>
            <w:vAlign w:val="center"/>
          </w:tcPr>
          <w:p w14:paraId="0A6642DA" w14:textId="77777777" w:rsidR="00C54184" w:rsidRDefault="00C54184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 w:rsidRPr="00561430">
              <w:rPr>
                <w:rFonts w:ascii="Cambria" w:hAnsi="Cambria"/>
                <w:b/>
                <w:sz w:val="20"/>
                <w:szCs w:val="20"/>
              </w:rPr>
              <w:t>Målgruppe</w:t>
            </w:r>
          </w:p>
          <w:p w14:paraId="101F6BA2" w14:textId="77777777" w:rsidR="00C54184" w:rsidRPr="00E03FAC" w:rsidRDefault="00C54184" w:rsidP="0058673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214" w:type="dxa"/>
            <w:gridSpan w:val="3"/>
            <w:shd w:val="clear" w:color="auto" w:fill="FFFFFF" w:themeFill="background1"/>
            <w:vAlign w:val="center"/>
          </w:tcPr>
          <w:p w14:paraId="2070CF70" w14:textId="77777777" w:rsidR="00C54184" w:rsidRPr="001D74B2" w:rsidRDefault="00C54184" w:rsidP="00586737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1D74B2">
              <w:rPr>
                <w:rFonts w:ascii="Cambria" w:hAnsi="Cambria"/>
                <w:bCs/>
                <w:sz w:val="20"/>
                <w:szCs w:val="20"/>
              </w:rPr>
              <w:t>Her presenteres studentgruppen som skal delta i scenarioet, det vil si hvilken studie og studieår studentgruppen tilhører</w:t>
            </w:r>
          </w:p>
        </w:tc>
        <w:tc>
          <w:tcPr>
            <w:tcW w:w="3793" w:type="dxa"/>
            <w:vMerge/>
            <w:vAlign w:val="center"/>
          </w:tcPr>
          <w:p w14:paraId="22D2CE43" w14:textId="77777777" w:rsidR="00C54184" w:rsidRPr="00823009" w:rsidRDefault="00C54184" w:rsidP="00586737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F2FD3" w:rsidRPr="00823009" w14:paraId="39FC2524" w14:textId="77777777" w:rsidTr="00586737">
        <w:tc>
          <w:tcPr>
            <w:tcW w:w="1730" w:type="dxa"/>
            <w:shd w:val="clear" w:color="auto" w:fill="C6D9F1" w:themeFill="text2" w:themeFillTint="33"/>
            <w:vAlign w:val="center"/>
          </w:tcPr>
          <w:p w14:paraId="7F0DBF79" w14:textId="77777777" w:rsidR="00CF2FD3" w:rsidRPr="00823009" w:rsidRDefault="00CF2FD3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Forventet læringsutbytte</w:t>
            </w: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4D777B91" w14:textId="4F3A05C9" w:rsidR="00CF2FD3" w:rsidRDefault="00CF2FD3" w:rsidP="00586737">
            <w:pPr>
              <w:rPr>
                <w:rFonts w:ascii="Cambria" w:hAnsi="Cambria"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 xml:space="preserve">Her presenteres læringsutbyttebeskrivelsene for studentene. </w:t>
            </w:r>
            <w:r w:rsidR="00E93B19">
              <w:rPr>
                <w:rFonts w:ascii="Cambria" w:hAnsi="Cambria"/>
                <w:sz w:val="20"/>
                <w:szCs w:val="20"/>
              </w:rPr>
              <w:t>Følge SMART prinsippene? (INACSL)</w:t>
            </w:r>
            <w:r w:rsidR="00FF4D7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93B19">
              <w:rPr>
                <w:rFonts w:ascii="Cambria" w:hAnsi="Cambria"/>
                <w:sz w:val="20"/>
                <w:szCs w:val="20"/>
              </w:rPr>
              <w:t>Hva vil stå i kompendiet?</w:t>
            </w:r>
          </w:p>
          <w:p w14:paraId="7BCC5831" w14:textId="50810101" w:rsidR="00E93B19" w:rsidRDefault="00E93B19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Læringsutbyttene vil være grunnlaget for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debrief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 (Må omformuleres)</w:t>
            </w:r>
          </w:p>
          <w:p w14:paraId="2E742D57" w14:textId="3042482D" w:rsidR="00E93B19" w:rsidRPr="00A66867" w:rsidRDefault="00E93B19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Ikke for mange (</w:t>
            </w:r>
            <w:r w:rsidR="001B4CF2">
              <w:rPr>
                <w:rFonts w:ascii="Cambria" w:hAnsi="Cambria"/>
                <w:sz w:val="20"/>
                <w:szCs w:val="20"/>
              </w:rPr>
              <w:t>3-4</w:t>
            </w:r>
            <w:r>
              <w:rPr>
                <w:rFonts w:ascii="Cambria" w:hAnsi="Cambria"/>
                <w:sz w:val="20"/>
                <w:szCs w:val="20"/>
              </w:rPr>
              <w:t>)</w:t>
            </w:r>
          </w:p>
        </w:tc>
      </w:tr>
      <w:tr w:rsidR="00E627EB" w:rsidRPr="00823009" w14:paraId="40898DE0" w14:textId="77777777" w:rsidTr="00586737">
        <w:trPr>
          <w:trHeight w:val="938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1929BB4F" w14:textId="77777777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Teoretisk grunnlag</w:t>
            </w:r>
          </w:p>
          <w:p w14:paraId="71038862" w14:textId="4E860688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2F940AC5" w14:textId="77777777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Undervisning:</w:t>
            </w:r>
          </w:p>
          <w:p w14:paraId="5D6DE215" w14:textId="77777777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>Her presenteres ulike typer undervisning som har vært gjennomført om temaet. Det kan være aktuelt å ha med relevant undervisning fra tidligere emner</w:t>
            </w:r>
          </w:p>
        </w:tc>
        <w:tc>
          <w:tcPr>
            <w:tcW w:w="6912" w:type="dxa"/>
            <w:gridSpan w:val="3"/>
            <w:shd w:val="clear" w:color="auto" w:fill="FFFFFF" w:themeFill="background1"/>
            <w:vAlign w:val="center"/>
          </w:tcPr>
          <w:p w14:paraId="5B873A83" w14:textId="5B250FAE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Litteratur:</w:t>
            </w:r>
          </w:p>
          <w:p w14:paraId="6DDC893B" w14:textId="77777777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>Her presenteres litteraturen scenarioet bygger på og som forventes at studentene har gjort seg kjent med</w:t>
            </w:r>
          </w:p>
        </w:tc>
      </w:tr>
      <w:tr w:rsidR="006B2CF2" w:rsidRPr="00823009" w14:paraId="12EDF8C4" w14:textId="77777777" w:rsidTr="00586737">
        <w:trPr>
          <w:trHeight w:val="300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7814A45C" w14:textId="77777777" w:rsidR="001B4CF2" w:rsidRDefault="001B4CF2" w:rsidP="0058673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Roller</w:t>
            </w:r>
          </w:p>
          <w:p w14:paraId="4AF26365" w14:textId="77777777" w:rsidR="001B4CF2" w:rsidRDefault="001B4CF2" w:rsidP="00586737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14:paraId="4FDBEAD7" w14:textId="77777777" w:rsidR="006B2CF2" w:rsidRPr="00823009" w:rsidRDefault="006B2CF2" w:rsidP="00586737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42CD0914" w14:textId="06B56BDF" w:rsidR="001B4CF2" w:rsidRPr="00BA5785" w:rsidRDefault="001B4CF2" w:rsidP="0058673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Fasilitator</w:t>
            </w:r>
            <w:proofErr w:type="spellEnd"/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  <w:p w14:paraId="06B36030" w14:textId="2D781195" w:rsidR="001B4CF2" w:rsidRPr="00EC34C4" w:rsidRDefault="0E93B29F" w:rsidP="00586737">
            <w:pPr>
              <w:rPr>
                <w:rFonts w:ascii="Cambria" w:hAnsi="Cambria"/>
                <w:sz w:val="20"/>
                <w:szCs w:val="20"/>
              </w:rPr>
            </w:pPr>
            <w:r w:rsidRPr="51ED2AEB">
              <w:rPr>
                <w:rFonts w:ascii="Cambria" w:hAnsi="Cambria"/>
                <w:b/>
                <w:bCs/>
                <w:sz w:val="20"/>
                <w:szCs w:val="20"/>
              </w:rPr>
              <w:t>Operatør</w:t>
            </w:r>
            <w:r w:rsidR="189237C6" w:rsidRPr="51ED2AEB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  <w:r w:rsidR="189237C6" w:rsidRPr="51ED2AEB">
              <w:rPr>
                <w:rFonts w:ascii="Cambria" w:hAnsi="Cambria"/>
                <w:sz w:val="20"/>
                <w:szCs w:val="20"/>
              </w:rPr>
              <w:t xml:space="preserve"> Her beskrives rollen til operatør</w:t>
            </w:r>
          </w:p>
          <w:p w14:paraId="4EE22F56" w14:textId="031DA411" w:rsidR="001B4CF2" w:rsidRPr="00EC34C4" w:rsidRDefault="0E93B29F" w:rsidP="00586737">
            <w:pPr>
              <w:rPr>
                <w:rFonts w:ascii="Cambria" w:hAnsi="Cambria"/>
                <w:sz w:val="20"/>
                <w:szCs w:val="20"/>
              </w:rPr>
            </w:pPr>
            <w:r w:rsidRPr="51ED2AEB">
              <w:rPr>
                <w:rFonts w:ascii="Cambria" w:hAnsi="Cambria"/>
                <w:b/>
                <w:bCs/>
                <w:sz w:val="20"/>
                <w:szCs w:val="20"/>
              </w:rPr>
              <w:t>Markører:</w:t>
            </w:r>
            <w:r w:rsidRPr="51ED2AEB">
              <w:rPr>
                <w:rFonts w:ascii="Cambria" w:hAnsi="Cambria"/>
                <w:sz w:val="20"/>
                <w:szCs w:val="20"/>
              </w:rPr>
              <w:t xml:space="preserve"> Her beskrives rollen til markører</w:t>
            </w:r>
          </w:p>
          <w:p w14:paraId="563EE5BC" w14:textId="77777777" w:rsidR="001B4CF2" w:rsidRPr="00EC34C4" w:rsidRDefault="001B4CF2" w:rsidP="00586737">
            <w:pPr>
              <w:rPr>
                <w:rFonts w:ascii="Cambria" w:hAnsi="Cambria"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Aktører:</w:t>
            </w:r>
            <w:r w:rsidRPr="666750E5">
              <w:rPr>
                <w:rFonts w:ascii="Cambria" w:hAnsi="Cambria"/>
                <w:sz w:val="20"/>
                <w:szCs w:val="20"/>
              </w:rPr>
              <w:t xml:space="preserve"> Her kan man beskrive hvor mange aktører som er tiltenkt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scenariespillet</w:t>
            </w:r>
            <w:proofErr w:type="spellEnd"/>
          </w:p>
          <w:p w14:paraId="460041ED" w14:textId="77777777" w:rsidR="006B2CF2" w:rsidRPr="00966151" w:rsidRDefault="001B4CF2" w:rsidP="00586737">
            <w:pPr>
              <w:rPr>
                <w:rFonts w:ascii="Cambria" w:hAnsi="Cambria"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Observatører:</w:t>
            </w:r>
            <w:r w:rsidRPr="666750E5">
              <w:rPr>
                <w:rFonts w:ascii="Cambria" w:hAnsi="Cambria"/>
                <w:sz w:val="20"/>
                <w:szCs w:val="20"/>
              </w:rPr>
              <w:t xml:space="preserve"> Her beskrives observatørrollen. Observatører kan få utdelt eget observasjonsskjema for å notere elementer knyttet til læringsutbyttene. Dette kan trekkes frem i debrifingen</w:t>
            </w:r>
          </w:p>
        </w:tc>
      </w:tr>
      <w:tr w:rsidR="00CF2FD3" w:rsidRPr="00823009" w14:paraId="6A5C56EF" w14:textId="77777777" w:rsidTr="00586737">
        <w:trPr>
          <w:trHeight w:val="49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4E6D3E9C" w14:textId="77777777" w:rsidR="00CF2FD3" w:rsidRPr="00BA5785" w:rsidRDefault="001B4CF2" w:rsidP="0058673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Praktiske forberedelser</w:t>
            </w: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5007C47B" w14:textId="78F80307" w:rsidR="001B4CF2" w:rsidRDefault="001B4CF2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Her redegjøres det for hvordan simulator/markør skal klargjøres, hvordan rommet skal rigges og hva man trenger av utstyr.</w:t>
            </w:r>
          </w:p>
          <w:p w14:paraId="55098C68" w14:textId="77777777" w:rsidR="00CF2FD3" w:rsidRPr="00EC34C4" w:rsidRDefault="00CF2FD3" w:rsidP="00586737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6B2CF2" w:rsidRPr="00823009" w14:paraId="2C5A0D3A" w14:textId="77777777" w:rsidTr="00586737">
        <w:trPr>
          <w:trHeight w:val="49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737FF0E7" w14:textId="77777777" w:rsidR="006B2CF2" w:rsidRDefault="15DE163A" w:rsidP="0058673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Case</w:t>
            </w:r>
          </w:p>
          <w:p w14:paraId="0E49C535" w14:textId="77777777" w:rsidR="006B2CF2" w:rsidRDefault="006B2CF2" w:rsidP="0058673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3F1F3C53" w14:textId="77777777" w:rsidR="00FF4D74" w:rsidRPr="00BA5785" w:rsidRDefault="698C13BA" w:rsidP="00586737">
            <w:pP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666750E5">
              <w:rPr>
                <w:rFonts w:ascii="Cambria" w:hAnsi="Cambria"/>
                <w:sz w:val="20"/>
                <w:szCs w:val="20"/>
              </w:rPr>
              <w:t xml:space="preserve">Her presenteres hendelsesforløpet for simuleringen.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Caset</w:t>
            </w:r>
            <w:proofErr w:type="spellEnd"/>
            <w:r w:rsidRPr="666750E5">
              <w:rPr>
                <w:rFonts w:ascii="Cambria" w:hAnsi="Cambria"/>
                <w:sz w:val="20"/>
                <w:szCs w:val="20"/>
              </w:rPr>
              <w:t xml:space="preserve"> bør være så virkelighetsnært som mulig og rettet mot læringsutbyttebeskrivelsene. Det er viktig at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caset</w:t>
            </w:r>
            <w:proofErr w:type="spellEnd"/>
            <w:r w:rsidRPr="666750E5">
              <w:rPr>
                <w:rFonts w:ascii="Cambria" w:hAnsi="Cambria"/>
                <w:sz w:val="20"/>
                <w:szCs w:val="20"/>
              </w:rPr>
              <w:t xml:space="preserve"> ikke inneholder uvesentlige opplysninger. </w:t>
            </w:r>
            <w:r w:rsidRPr="001D74B2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Casebeskrivelsen avslutter med en redegjørelse av hva som er aktørenes oppgave i simuleringen.</w:t>
            </w:r>
          </w:p>
        </w:tc>
      </w:tr>
      <w:tr w:rsidR="00E627EB" w:rsidRPr="00823009" w14:paraId="0572BC3D" w14:textId="77777777" w:rsidTr="00586737">
        <w:trPr>
          <w:trHeight w:val="150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15BA3214" w14:textId="77777777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Brief</w:t>
            </w:r>
            <w:r w:rsidRPr="00823009">
              <w:rPr>
                <w:rFonts w:ascii="Cambria" w:hAnsi="Cambria"/>
                <w:b/>
                <w:sz w:val="20"/>
                <w:szCs w:val="20"/>
              </w:rPr>
              <w:t>ing</w:t>
            </w:r>
          </w:p>
          <w:p w14:paraId="231FF219" w14:textId="77777777" w:rsidR="00E627EB" w:rsidRPr="00823009" w:rsidRDefault="00E627EB" w:rsidP="00586737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1B9771D7" w14:textId="77777777" w:rsidR="00E627EB" w:rsidRDefault="00E627EB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Her settes opp stikkord som er viktige å huske på i briefingen før simuleringen igangsettes. Hvilken informasjon og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evnt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gjennomgang har aktørene behov for?</w:t>
            </w:r>
          </w:p>
          <w:p w14:paraId="1BF706E5" w14:textId="77777777" w:rsidR="00E627EB" w:rsidRDefault="00E627EB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Rom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utstyr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roller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Case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oppgave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 mm.</w:t>
            </w:r>
          </w:p>
          <w:p w14:paraId="6ED04519" w14:textId="77777777" w:rsidR="00AB6571" w:rsidRDefault="00AB6571" w:rsidP="00586737">
            <w:pPr>
              <w:rPr>
                <w:rFonts w:ascii="Cambria" w:hAnsi="Cambria"/>
                <w:sz w:val="20"/>
                <w:szCs w:val="20"/>
              </w:rPr>
            </w:pPr>
          </w:p>
          <w:p w14:paraId="46F7BBFB" w14:textId="77777777" w:rsidR="00E627EB" w:rsidRDefault="00E627EB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Eks:</w:t>
            </w:r>
          </w:p>
          <w:p w14:paraId="28F3553E" w14:textId="77777777" w:rsidR="001B4CF2" w:rsidRDefault="001B4CF2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Sikre psykologisk trygghet – Ønske velkommen, presentasjonsrunde om aktørene ikke kjenner hverandre. Det som skjer i </w:t>
            </w:r>
            <w:proofErr w:type="gramStart"/>
            <w:r>
              <w:rPr>
                <w:rFonts w:ascii="Cambria" w:hAnsi="Cambria"/>
                <w:sz w:val="20"/>
                <w:szCs w:val="20"/>
              </w:rPr>
              <w:t>rommet</w:t>
            </w:r>
            <w:proofErr w:type="gramEnd"/>
            <w:r>
              <w:rPr>
                <w:rFonts w:ascii="Cambria" w:hAnsi="Cambria"/>
                <w:sz w:val="20"/>
                <w:szCs w:val="20"/>
              </w:rPr>
              <w:t xml:space="preserve"> blir i rommet.</w:t>
            </w:r>
          </w:p>
          <w:p w14:paraId="1A19E2D3" w14:textId="77777777" w:rsidR="00E627EB" w:rsidRDefault="00E627EB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Er aktørene kjent med simulator?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Evnt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gjennomgang av funksjoner.</w:t>
            </w:r>
          </w:p>
          <w:p w14:paraId="6E1F6E13" w14:textId="77777777" w:rsidR="00E627EB" w:rsidRDefault="001B4CF2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Presentere og r</w:t>
            </w:r>
            <w:r w:rsidR="00E627EB">
              <w:rPr>
                <w:rFonts w:ascii="Cambria" w:hAnsi="Cambria"/>
                <w:sz w:val="20"/>
                <w:szCs w:val="20"/>
              </w:rPr>
              <w:t>edegjøre for hvordan aktørene skal forholde seg til markør. Ikke kle av, stikke osv. (markørens integritet)</w:t>
            </w:r>
          </w:p>
          <w:p w14:paraId="46CEBC4C" w14:textId="77777777" w:rsidR="00E627EB" w:rsidRDefault="00E627EB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Kjent med utstyr? Hva har de tilgjengelig og hvor finner de det?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Evnt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gjennomgang</w:t>
            </w:r>
          </w:p>
          <w:p w14:paraId="041A90F2" w14:textId="77777777" w:rsidR="00E627EB" w:rsidRDefault="00AB6571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Skal det filmes? Samtykke</w:t>
            </w:r>
          </w:p>
          <w:p w14:paraId="0A374585" w14:textId="77777777" w:rsidR="00AB6571" w:rsidRPr="00966151" w:rsidRDefault="006065E3" w:rsidP="0058673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Repetere læringsutbytter og avslutte med opplesing av </w:t>
            </w:r>
            <w:proofErr w:type="gramStart"/>
            <w:r>
              <w:rPr>
                <w:rFonts w:ascii="Cambria" w:hAnsi="Cambria"/>
                <w:sz w:val="20"/>
                <w:szCs w:val="20"/>
              </w:rPr>
              <w:t>case</w:t>
            </w:r>
            <w:proofErr w:type="gramEnd"/>
            <w:r>
              <w:rPr>
                <w:rFonts w:ascii="Cambria" w:hAnsi="Cambria"/>
                <w:sz w:val="20"/>
                <w:szCs w:val="20"/>
              </w:rPr>
              <w:t xml:space="preserve"> og oppgave</w:t>
            </w:r>
          </w:p>
        </w:tc>
      </w:tr>
      <w:tr w:rsidR="00F96EC6" w:rsidRPr="00823009" w14:paraId="0EF52390" w14:textId="77777777" w:rsidTr="00586737">
        <w:trPr>
          <w:trHeight w:val="2264"/>
        </w:trPr>
        <w:tc>
          <w:tcPr>
            <w:tcW w:w="14737" w:type="dxa"/>
            <w:gridSpan w:val="5"/>
            <w:shd w:val="clear" w:color="auto" w:fill="auto"/>
            <w:vAlign w:val="center"/>
          </w:tcPr>
          <w:p w14:paraId="1DAC1720" w14:textId="5D992C83" w:rsidR="00BA5785" w:rsidRDefault="00BA5785" w:rsidP="00586737">
            <w:pPr>
              <w:spacing w:line="259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Denne tabellen kan endres ved behov. Utvide/redusere med flere hendelser.</w:t>
            </w:r>
          </w:p>
          <w:tbl>
            <w:tblPr>
              <w:tblStyle w:val="Tabellrutenett"/>
              <w:tblW w:w="15473" w:type="dxa"/>
              <w:tblLayout w:type="fixed"/>
              <w:tblLook w:val="06A0" w:firstRow="1" w:lastRow="0" w:firstColumn="1" w:lastColumn="0" w:noHBand="1" w:noVBand="1"/>
            </w:tblPr>
            <w:tblGrid>
              <w:gridCol w:w="1722"/>
              <w:gridCol w:w="13751"/>
            </w:tblGrid>
            <w:tr w:rsidR="0BD9581D" w14:paraId="6C742303" w14:textId="77777777" w:rsidTr="00586737">
              <w:trPr>
                <w:trHeight w:val="300"/>
              </w:trPr>
              <w:tc>
                <w:tcPr>
                  <w:tcW w:w="1722" w:type="dxa"/>
                  <w:shd w:val="clear" w:color="auto" w:fill="DBE5F1" w:themeFill="accent1" w:themeFillTint="33"/>
                </w:tcPr>
                <w:p w14:paraId="116FCDB4" w14:textId="77777777" w:rsidR="7D2EEC78" w:rsidRDefault="7D2EEC78" w:rsidP="00586737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Viktige hendelser</w:t>
                  </w:r>
                </w:p>
              </w:tc>
              <w:tc>
                <w:tcPr>
                  <w:tcW w:w="13751" w:type="dxa"/>
                </w:tcPr>
                <w:p w14:paraId="09331FE0" w14:textId="77777777" w:rsidR="7015B1CD" w:rsidRDefault="0E967F60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Her beskrives kortfattet hendelser etter hvert som tiden utspiller seg</w:t>
                  </w:r>
                </w:p>
                <w:p w14:paraId="69DA0A66" w14:textId="6F09D9CE" w:rsidR="51ED2AEB" w:rsidRDefault="51ED2AEB" w:rsidP="00586737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  <w:p w14:paraId="58551EDE" w14:textId="77777777" w:rsidR="00805695" w:rsidRDefault="00805695" w:rsidP="00586737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2333A483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Eks: </w:t>
                  </w:r>
                  <w:r w:rsidRPr="2333A483">
                    <w:rPr>
                      <w:rFonts w:ascii="Cambria" w:hAnsi="Cambria"/>
                      <w:sz w:val="20"/>
                      <w:szCs w:val="20"/>
                    </w:rPr>
                    <w:t xml:space="preserve">Einar Rasmussen kommer inn på kontoret, virker </w:t>
                  </w:r>
                  <w:proofErr w:type="spellStart"/>
                  <w:r w:rsidRPr="2333A483">
                    <w:rPr>
                      <w:rFonts w:ascii="Cambria" w:hAnsi="Cambria"/>
                      <w:sz w:val="20"/>
                      <w:szCs w:val="20"/>
                    </w:rPr>
                    <w:t>aggitert</w:t>
                  </w:r>
                  <w:proofErr w:type="spellEnd"/>
                </w:p>
                <w:p w14:paraId="5687AE79" w14:textId="48F687FB" w:rsidR="0027662A" w:rsidRDefault="2F7BF61C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Om aktørene </w:t>
                  </w:r>
                  <w:r w:rsidR="012E31CF"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benytter korrekte kommunikasjonsmetoder for </w:t>
                  </w:r>
                  <w:proofErr w:type="spellStart"/>
                  <w:r w:rsidR="012E31CF" w:rsidRPr="51ED2AEB">
                    <w:rPr>
                      <w:rFonts w:ascii="Cambria" w:hAnsi="Cambria"/>
                      <w:sz w:val="20"/>
                      <w:szCs w:val="20"/>
                    </w:rPr>
                    <w:t>de-eskalering</w:t>
                  </w:r>
                  <w:proofErr w:type="spellEnd"/>
                  <w:r w:rsidR="012E31CF"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 vil Einar roe seg. Om aktørene ikke anvender</w:t>
                  </w:r>
                  <w:proofErr w:type="gramStart"/>
                  <w:r w:rsidR="012E31CF"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 ....</w:t>
                  </w:r>
                  <w:proofErr w:type="gramEnd"/>
                  <w:r w:rsidR="012E31CF" w:rsidRPr="51ED2AEB">
                    <w:rPr>
                      <w:rFonts w:ascii="Cambria" w:hAnsi="Cambria"/>
                      <w:sz w:val="20"/>
                      <w:szCs w:val="20"/>
                    </w:rPr>
                    <w:t>. kommunikasjon, vil Einar bli ytterligere forbannet.</w:t>
                  </w:r>
                </w:p>
              </w:tc>
            </w:tr>
            <w:tr w:rsidR="0BD9581D" w14:paraId="3D1D9D2A" w14:textId="77777777" w:rsidTr="00586737">
              <w:trPr>
                <w:trHeight w:val="300"/>
              </w:trPr>
              <w:tc>
                <w:tcPr>
                  <w:tcW w:w="1722" w:type="dxa"/>
                  <w:shd w:val="clear" w:color="auto" w:fill="DBE5F1" w:themeFill="accent1" w:themeFillTint="33"/>
                </w:tcPr>
                <w:p w14:paraId="3E700E92" w14:textId="77777777" w:rsidR="00BA5785" w:rsidRDefault="7D2EEC78" w:rsidP="00586737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Operatør/</w:t>
                  </w:r>
                </w:p>
                <w:p w14:paraId="6BEBC0D7" w14:textId="77777777" w:rsidR="7D2EEC78" w:rsidRDefault="7D2EEC78" w:rsidP="00586737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Markørs respons</w:t>
                  </w:r>
                </w:p>
              </w:tc>
              <w:tc>
                <w:tcPr>
                  <w:tcW w:w="13751" w:type="dxa"/>
                </w:tcPr>
                <w:p w14:paraId="4E51F516" w14:textId="77777777" w:rsidR="44205DA6" w:rsidRDefault="55B30D1A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Her beskrives hvordan operatør/markør skal spille</w:t>
                  </w:r>
                  <w:r w:rsidR="680C2BE6" w:rsidRPr="51ED2AEB">
                    <w:rPr>
                      <w:rFonts w:ascii="Cambria" w:hAnsi="Cambria"/>
                      <w:sz w:val="20"/>
                      <w:szCs w:val="20"/>
                    </w:rPr>
                    <w:t>, gjerne med forslag til kommunikasjon (verbal/nonverbal)</w:t>
                  </w:r>
                </w:p>
                <w:p w14:paraId="09D64488" w14:textId="0E75B023" w:rsidR="51ED2AEB" w:rsidRDefault="51ED2AEB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  <w:p w14:paraId="782713F5" w14:textId="38EE4901" w:rsidR="012E31CF" w:rsidRDefault="012E31CF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51ED2AE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Eks:</w:t>
                  </w: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2F7BF61C" w:rsidRPr="51ED2AEB">
                    <w:rPr>
                      <w:rFonts w:ascii="Cambria" w:hAnsi="Cambria"/>
                      <w:sz w:val="20"/>
                      <w:szCs w:val="20"/>
                    </w:rPr>
                    <w:t>Markør/Einar</w:t>
                  </w: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. Jeg har ikke lyst til å være </w:t>
                  </w:r>
                  <w:proofErr w:type="gramStart"/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her...</w:t>
                  </w:r>
                  <w:proofErr w:type="gramEnd"/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 ser ikke poenget!</w:t>
                  </w:r>
                </w:p>
              </w:tc>
            </w:tr>
            <w:tr w:rsidR="0027662A" w14:paraId="2BB67A2D" w14:textId="77777777" w:rsidTr="00586737">
              <w:trPr>
                <w:trHeight w:val="300"/>
              </w:trPr>
              <w:tc>
                <w:tcPr>
                  <w:tcW w:w="1722" w:type="dxa"/>
                  <w:shd w:val="clear" w:color="auto" w:fill="DBE5F1" w:themeFill="accent1" w:themeFillTint="33"/>
                </w:tcPr>
                <w:p w14:paraId="001F88B3" w14:textId="2ACA3435" w:rsidR="0027662A" w:rsidRPr="0BD9581D" w:rsidRDefault="0027662A" w:rsidP="00586737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Forventet respons fra aktørene</w:t>
                  </w:r>
                </w:p>
              </w:tc>
              <w:tc>
                <w:tcPr>
                  <w:tcW w:w="13751" w:type="dxa"/>
                </w:tcPr>
                <w:p w14:paraId="54CBE1D7" w14:textId="7DFF2460" w:rsidR="0027662A" w:rsidRPr="0BD9581D" w:rsidRDefault="2F7BF61C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Her beskriver man hvilke handlinger som forventes av aktørene</w:t>
                  </w:r>
                </w:p>
                <w:p w14:paraId="50B23833" w14:textId="325316F4" w:rsidR="51ED2AEB" w:rsidRDefault="51ED2AEB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  <w:p w14:paraId="4C24FCDC" w14:textId="1CB077BD" w:rsidR="2F7BF61C" w:rsidRDefault="2F7BF61C" w:rsidP="00586737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Aktør</w:t>
                  </w:r>
                  <w:r w:rsidR="012E31CF"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er </w:t>
                  </w:r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oppfatter at Einar er opprørt. Benytter</w:t>
                  </w:r>
                  <w:proofErr w:type="gramStart"/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 xml:space="preserve"> ....</w:t>
                  </w:r>
                  <w:proofErr w:type="gramEnd"/>
                  <w:r w:rsidRPr="51ED2AEB">
                    <w:rPr>
                      <w:rFonts w:ascii="Cambria" w:hAnsi="Cambria"/>
                      <w:sz w:val="20"/>
                      <w:szCs w:val="20"/>
                    </w:rPr>
                    <w:t>. kommunikasjon for å roe sitasjonen</w:t>
                  </w:r>
                </w:p>
              </w:tc>
            </w:tr>
          </w:tbl>
          <w:p w14:paraId="10119E5E" w14:textId="77777777" w:rsidR="0BD9581D" w:rsidRDefault="0BD9581D" w:rsidP="0058673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F96EC6" w:rsidRPr="00823009" w14:paraId="15821DEB" w14:textId="77777777" w:rsidTr="00586737">
        <w:trPr>
          <w:trHeight w:val="300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6D62139E" w14:textId="77777777" w:rsidR="00F96EC6" w:rsidRDefault="00F96EC6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Debriefing</w:t>
            </w:r>
            <w:proofErr w:type="spellEnd"/>
          </w:p>
          <w:p w14:paraId="6697791A" w14:textId="77777777" w:rsidR="00F96EC6" w:rsidRPr="00823009" w:rsidRDefault="00F96EC6" w:rsidP="00586737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5C0DB914" w14:textId="77777777" w:rsidR="00F96EC6" w:rsidRPr="00823009" w:rsidRDefault="5931F7EC" w:rsidP="00586737">
            <w:pPr>
              <w:rPr>
                <w:rFonts w:ascii="Cambria" w:hAnsi="Cambria"/>
                <w:sz w:val="20"/>
                <w:szCs w:val="20"/>
              </w:rPr>
            </w:pPr>
            <w:r w:rsidRPr="0BD9581D">
              <w:rPr>
                <w:rFonts w:ascii="Cambria" w:hAnsi="Cambria"/>
                <w:sz w:val="20"/>
                <w:szCs w:val="20"/>
              </w:rPr>
              <w:t xml:space="preserve">Her kan du skrive stikkord til momenter du ønsker å ta opp under </w:t>
            </w:r>
            <w:proofErr w:type="spellStart"/>
            <w:r w:rsidRPr="0BD9581D">
              <w:rPr>
                <w:rFonts w:ascii="Cambria" w:hAnsi="Cambria"/>
                <w:sz w:val="20"/>
                <w:szCs w:val="20"/>
              </w:rPr>
              <w:t>debrief</w:t>
            </w:r>
            <w:proofErr w:type="spellEnd"/>
            <w:r w:rsidR="32A20643" w:rsidRPr="0BD9581D">
              <w:rPr>
                <w:rFonts w:ascii="Cambria" w:hAnsi="Cambria"/>
                <w:sz w:val="20"/>
                <w:szCs w:val="20"/>
              </w:rPr>
              <w:t xml:space="preserve">.  </w:t>
            </w:r>
            <w:proofErr w:type="spellStart"/>
            <w:r w:rsidR="32A20643" w:rsidRPr="0BD9581D">
              <w:rPr>
                <w:rFonts w:ascii="Cambria" w:hAnsi="Cambria"/>
                <w:sz w:val="20"/>
                <w:szCs w:val="20"/>
              </w:rPr>
              <w:t>jmf</w:t>
            </w:r>
            <w:proofErr w:type="spellEnd"/>
            <w:r w:rsidR="32A20643" w:rsidRPr="0BD9581D">
              <w:rPr>
                <w:rFonts w:ascii="Cambria" w:hAnsi="Cambria"/>
                <w:sz w:val="20"/>
                <w:szCs w:val="20"/>
              </w:rPr>
              <w:t xml:space="preserve"> læringsutbytter</w:t>
            </w:r>
          </w:p>
        </w:tc>
      </w:tr>
      <w:tr w:rsidR="001D74B2" w:rsidRPr="00823009" w14:paraId="52A03299" w14:textId="77777777" w:rsidTr="00586737">
        <w:trPr>
          <w:trHeight w:val="300"/>
        </w:trPr>
        <w:tc>
          <w:tcPr>
            <w:tcW w:w="1730" w:type="dxa"/>
            <w:shd w:val="clear" w:color="auto" w:fill="C6D9F1" w:themeFill="text2" w:themeFillTint="33"/>
            <w:vAlign w:val="center"/>
          </w:tcPr>
          <w:p w14:paraId="3BC27831" w14:textId="77777777" w:rsidR="001D74B2" w:rsidRDefault="001D74B2" w:rsidP="00586737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Scenario-designere:</w:t>
            </w:r>
          </w:p>
        </w:tc>
        <w:tc>
          <w:tcPr>
            <w:tcW w:w="13007" w:type="dxa"/>
            <w:gridSpan w:val="4"/>
            <w:shd w:val="clear" w:color="auto" w:fill="FFFFFF" w:themeFill="background1"/>
            <w:vAlign w:val="center"/>
          </w:tcPr>
          <w:p w14:paraId="2E89D601" w14:textId="77777777" w:rsidR="001D74B2" w:rsidRDefault="001D74B2" w:rsidP="00586737">
            <w:pPr>
              <w:rPr>
                <w:rFonts w:ascii="Cambria" w:hAnsi="Cambria"/>
                <w:sz w:val="20"/>
                <w:szCs w:val="20"/>
              </w:rPr>
            </w:pP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Forf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</w:t>
            </w: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tter av scenario</w:t>
            </w:r>
            <w:r>
              <w:rPr>
                <w:rFonts w:ascii="Cambria" w:hAnsi="Cambria"/>
                <w:sz w:val="20"/>
                <w:szCs w:val="20"/>
              </w:rPr>
              <w:t xml:space="preserve"> – dato for utarbeidelse</w:t>
            </w:r>
          </w:p>
          <w:p w14:paraId="78E3B4E8" w14:textId="77777777" w:rsidR="001D74B2" w:rsidRPr="0BD9581D" w:rsidRDefault="001D74B2" w:rsidP="00586737">
            <w:pPr>
              <w:rPr>
                <w:rFonts w:ascii="Cambria" w:hAnsi="Cambria"/>
                <w:sz w:val="20"/>
                <w:szCs w:val="20"/>
              </w:rPr>
            </w:pP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Endret av</w:t>
            </w:r>
            <w:r>
              <w:rPr>
                <w:rFonts w:ascii="Cambria" w:hAnsi="Cambria"/>
                <w:sz w:val="20"/>
                <w:szCs w:val="20"/>
              </w:rPr>
              <w:t xml:space="preserve"> ... -dato for sist endret</w:t>
            </w:r>
          </w:p>
        </w:tc>
      </w:tr>
    </w:tbl>
    <w:p w14:paraId="66C1FD42" w14:textId="77777777" w:rsidR="007D7B26" w:rsidRDefault="007D7B26" w:rsidP="00EC34C4">
      <w:pPr>
        <w:rPr>
          <w:sz w:val="20"/>
          <w:szCs w:val="20"/>
        </w:rPr>
      </w:pPr>
    </w:p>
    <w:sectPr w:rsidR="007D7B26" w:rsidSect="00A814F4">
      <w:headerReference w:type="default" r:id="rId12"/>
      <w:footerReference w:type="default" r:id="rId13"/>
      <w:footerReference w:type="first" r:id="rId14"/>
      <w:pgSz w:w="16838" w:h="11906" w:orient="landscape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034BF" w14:textId="77777777" w:rsidR="00F375EF" w:rsidRDefault="00F375EF" w:rsidP="0082712F">
      <w:r>
        <w:separator/>
      </w:r>
    </w:p>
  </w:endnote>
  <w:endnote w:type="continuationSeparator" w:id="0">
    <w:p w14:paraId="6F0CC2F2" w14:textId="77777777" w:rsidR="00F375EF" w:rsidRDefault="00F375EF" w:rsidP="0082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451AE" w14:textId="77777777" w:rsidR="00F77BF7" w:rsidRDefault="00F77BF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85000" w14:textId="77777777" w:rsidR="004223D8" w:rsidRDefault="004223D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4F7EB" w14:textId="77777777" w:rsidR="00F375EF" w:rsidRDefault="00F375EF" w:rsidP="0082712F">
      <w:r>
        <w:separator/>
      </w:r>
    </w:p>
  </w:footnote>
  <w:footnote w:type="continuationSeparator" w:id="0">
    <w:p w14:paraId="4A622665" w14:textId="77777777" w:rsidR="00F375EF" w:rsidRDefault="00F375EF" w:rsidP="00827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52A82" w14:textId="77777777" w:rsidR="00CB7483" w:rsidRPr="00CB7483" w:rsidRDefault="00CB7483" w:rsidP="00CB7483">
    <w:pPr>
      <w:pStyle w:val="Topptekst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0750"/>
    <w:multiLevelType w:val="hybridMultilevel"/>
    <w:tmpl w:val="7AB056D2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05A6"/>
    <w:multiLevelType w:val="hybridMultilevel"/>
    <w:tmpl w:val="F0BAD4E4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3CD2"/>
    <w:multiLevelType w:val="hybridMultilevel"/>
    <w:tmpl w:val="F2B6D9AA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397"/>
    <w:multiLevelType w:val="hybridMultilevel"/>
    <w:tmpl w:val="5AC6DE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03E47"/>
    <w:multiLevelType w:val="hybridMultilevel"/>
    <w:tmpl w:val="DBF2575A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A26A1"/>
    <w:multiLevelType w:val="hybridMultilevel"/>
    <w:tmpl w:val="423EABC2"/>
    <w:lvl w:ilvl="0" w:tplc="D4CC5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563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207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4E5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3CC5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48D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50B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2F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FA3F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E3F41B4"/>
    <w:multiLevelType w:val="hybridMultilevel"/>
    <w:tmpl w:val="CC70633C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37BB5"/>
    <w:multiLevelType w:val="hybridMultilevel"/>
    <w:tmpl w:val="92625A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605F3"/>
    <w:multiLevelType w:val="hybridMultilevel"/>
    <w:tmpl w:val="CBBC8AA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9" w15:restartNumberingAfterBreak="0">
    <w:nsid w:val="15C85B85"/>
    <w:multiLevelType w:val="hybridMultilevel"/>
    <w:tmpl w:val="8636551E"/>
    <w:lvl w:ilvl="0" w:tplc="8CD2F3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73DFB"/>
    <w:multiLevelType w:val="hybridMultilevel"/>
    <w:tmpl w:val="C09C9C8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9B478C4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1" w15:restartNumberingAfterBreak="0">
    <w:nsid w:val="1D4505C4"/>
    <w:multiLevelType w:val="hybridMultilevel"/>
    <w:tmpl w:val="9D707C4A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2" w15:restartNumberingAfterBreak="0">
    <w:nsid w:val="1F361045"/>
    <w:multiLevelType w:val="hybridMultilevel"/>
    <w:tmpl w:val="D02837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86B44"/>
    <w:multiLevelType w:val="hybridMultilevel"/>
    <w:tmpl w:val="BE881CF4"/>
    <w:lvl w:ilvl="0" w:tplc="0AFA5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889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623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A5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4C6B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023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046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205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203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1097FE8"/>
    <w:multiLevelType w:val="hybridMultilevel"/>
    <w:tmpl w:val="907ECF7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5" w15:restartNumberingAfterBreak="0">
    <w:nsid w:val="26361EC9"/>
    <w:multiLevelType w:val="hybridMultilevel"/>
    <w:tmpl w:val="5E961070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71AB1"/>
    <w:multiLevelType w:val="hybridMultilevel"/>
    <w:tmpl w:val="439894C0"/>
    <w:lvl w:ilvl="0" w:tplc="09B478C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29985832"/>
    <w:multiLevelType w:val="hybridMultilevel"/>
    <w:tmpl w:val="839A2918"/>
    <w:lvl w:ilvl="0" w:tplc="FBB88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78D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A8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001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2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66F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DAD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E27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A4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2BE11628"/>
    <w:multiLevelType w:val="hybridMultilevel"/>
    <w:tmpl w:val="45BCC6EA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837468D2">
      <w:numFmt w:val="bullet"/>
      <w:lvlText w:val="-"/>
      <w:lvlJc w:val="left"/>
      <w:pPr>
        <w:ind w:left="963" w:hanging="360"/>
      </w:pPr>
      <w:rPr>
        <w:rFonts w:ascii="Cambria" w:eastAsia="Times New Roman" w:hAnsi="Cambria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D0BD7"/>
    <w:multiLevelType w:val="hybridMultilevel"/>
    <w:tmpl w:val="B0C2A118"/>
    <w:lvl w:ilvl="0" w:tplc="0414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0" w15:restartNumberingAfterBreak="0">
    <w:nsid w:val="3F317374"/>
    <w:multiLevelType w:val="hybridMultilevel"/>
    <w:tmpl w:val="0B10B446"/>
    <w:lvl w:ilvl="0" w:tplc="1FA44368">
      <w:numFmt w:val="bullet"/>
      <w:lvlText w:val="-"/>
      <w:lvlJc w:val="left"/>
      <w:pPr>
        <w:ind w:left="502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F4E4A57"/>
    <w:multiLevelType w:val="hybridMultilevel"/>
    <w:tmpl w:val="656072F8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515C0"/>
    <w:multiLevelType w:val="hybridMultilevel"/>
    <w:tmpl w:val="C7465B30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D477E"/>
    <w:multiLevelType w:val="hybridMultilevel"/>
    <w:tmpl w:val="D4B0E966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E129C"/>
    <w:multiLevelType w:val="hybridMultilevel"/>
    <w:tmpl w:val="26B4493C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7E1"/>
    <w:multiLevelType w:val="hybridMultilevel"/>
    <w:tmpl w:val="6E0C3AF6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3577B"/>
    <w:multiLevelType w:val="hybridMultilevel"/>
    <w:tmpl w:val="C504E484"/>
    <w:lvl w:ilvl="0" w:tplc="0414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4D6E67"/>
    <w:multiLevelType w:val="hybridMultilevel"/>
    <w:tmpl w:val="4D08A7EE"/>
    <w:lvl w:ilvl="0" w:tplc="61C89B9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167C4"/>
    <w:multiLevelType w:val="hybridMultilevel"/>
    <w:tmpl w:val="2A3A3CD2"/>
    <w:lvl w:ilvl="0" w:tplc="0414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5E6F0A3D"/>
    <w:multiLevelType w:val="hybridMultilevel"/>
    <w:tmpl w:val="042A3EBC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256" w:hanging="360"/>
      </w:pPr>
    </w:lvl>
    <w:lvl w:ilvl="2" w:tplc="0414001B" w:tentative="1">
      <w:start w:val="1"/>
      <w:numFmt w:val="lowerRoman"/>
      <w:lvlText w:val="%3."/>
      <w:lvlJc w:val="right"/>
      <w:pPr>
        <w:ind w:left="1976" w:hanging="180"/>
      </w:pPr>
    </w:lvl>
    <w:lvl w:ilvl="3" w:tplc="0414000F" w:tentative="1">
      <w:start w:val="1"/>
      <w:numFmt w:val="decimal"/>
      <w:lvlText w:val="%4."/>
      <w:lvlJc w:val="left"/>
      <w:pPr>
        <w:ind w:left="2696" w:hanging="360"/>
      </w:pPr>
    </w:lvl>
    <w:lvl w:ilvl="4" w:tplc="04140019" w:tentative="1">
      <w:start w:val="1"/>
      <w:numFmt w:val="lowerLetter"/>
      <w:lvlText w:val="%5."/>
      <w:lvlJc w:val="left"/>
      <w:pPr>
        <w:ind w:left="3416" w:hanging="360"/>
      </w:pPr>
    </w:lvl>
    <w:lvl w:ilvl="5" w:tplc="0414001B" w:tentative="1">
      <w:start w:val="1"/>
      <w:numFmt w:val="lowerRoman"/>
      <w:lvlText w:val="%6."/>
      <w:lvlJc w:val="right"/>
      <w:pPr>
        <w:ind w:left="4136" w:hanging="180"/>
      </w:pPr>
    </w:lvl>
    <w:lvl w:ilvl="6" w:tplc="0414000F" w:tentative="1">
      <w:start w:val="1"/>
      <w:numFmt w:val="decimal"/>
      <w:lvlText w:val="%7."/>
      <w:lvlJc w:val="left"/>
      <w:pPr>
        <w:ind w:left="4856" w:hanging="360"/>
      </w:pPr>
    </w:lvl>
    <w:lvl w:ilvl="7" w:tplc="04140019" w:tentative="1">
      <w:start w:val="1"/>
      <w:numFmt w:val="lowerLetter"/>
      <w:lvlText w:val="%8."/>
      <w:lvlJc w:val="left"/>
      <w:pPr>
        <w:ind w:left="5576" w:hanging="360"/>
      </w:pPr>
    </w:lvl>
    <w:lvl w:ilvl="8" w:tplc="0414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0" w15:restartNumberingAfterBreak="0">
    <w:nsid w:val="5FA169F3"/>
    <w:multiLevelType w:val="hybridMultilevel"/>
    <w:tmpl w:val="19CE34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53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64757A"/>
    <w:multiLevelType w:val="hybridMultilevel"/>
    <w:tmpl w:val="2398C3E6"/>
    <w:lvl w:ilvl="0" w:tplc="837468D2">
      <w:numFmt w:val="bullet"/>
      <w:lvlText w:val="-"/>
      <w:lvlJc w:val="left"/>
      <w:pPr>
        <w:ind w:left="466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32" w15:restartNumberingAfterBreak="0">
    <w:nsid w:val="684738FA"/>
    <w:multiLevelType w:val="hybridMultilevel"/>
    <w:tmpl w:val="0E08AF28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32634"/>
    <w:multiLevelType w:val="hybridMultilevel"/>
    <w:tmpl w:val="810C1EC8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55389"/>
    <w:multiLevelType w:val="hybridMultilevel"/>
    <w:tmpl w:val="F724EA66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1560D9"/>
    <w:multiLevelType w:val="hybridMultilevel"/>
    <w:tmpl w:val="496897B8"/>
    <w:lvl w:ilvl="0" w:tplc="8CD2F3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C31D6"/>
    <w:multiLevelType w:val="hybridMultilevel"/>
    <w:tmpl w:val="1FDED5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C34B2"/>
    <w:multiLevelType w:val="hybridMultilevel"/>
    <w:tmpl w:val="EC0AD150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5079B"/>
    <w:multiLevelType w:val="hybridMultilevel"/>
    <w:tmpl w:val="D5360A78"/>
    <w:lvl w:ilvl="0" w:tplc="09B478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4667">
    <w:abstractNumId w:val="10"/>
  </w:num>
  <w:num w:numId="2" w16cid:durableId="746339845">
    <w:abstractNumId w:val="8"/>
  </w:num>
  <w:num w:numId="3" w16cid:durableId="1027875547">
    <w:abstractNumId w:val="11"/>
  </w:num>
  <w:num w:numId="4" w16cid:durableId="60372018">
    <w:abstractNumId w:val="32"/>
  </w:num>
  <w:num w:numId="5" w16cid:durableId="262346850">
    <w:abstractNumId w:val="34"/>
  </w:num>
  <w:num w:numId="6" w16cid:durableId="424306936">
    <w:abstractNumId w:val="21"/>
  </w:num>
  <w:num w:numId="7" w16cid:durableId="1260136283">
    <w:abstractNumId w:val="1"/>
  </w:num>
  <w:num w:numId="8" w16cid:durableId="924650967">
    <w:abstractNumId w:val="23"/>
  </w:num>
  <w:num w:numId="9" w16cid:durableId="682051475">
    <w:abstractNumId w:val="16"/>
  </w:num>
  <w:num w:numId="10" w16cid:durableId="553350324">
    <w:abstractNumId w:val="35"/>
  </w:num>
  <w:num w:numId="11" w16cid:durableId="469520903">
    <w:abstractNumId w:val="36"/>
  </w:num>
  <w:num w:numId="12" w16cid:durableId="1850413502">
    <w:abstractNumId w:val="9"/>
  </w:num>
  <w:num w:numId="13" w16cid:durableId="254678664">
    <w:abstractNumId w:val="29"/>
  </w:num>
  <w:num w:numId="14" w16cid:durableId="1740857990">
    <w:abstractNumId w:val="27"/>
  </w:num>
  <w:num w:numId="15" w16cid:durableId="1898512843">
    <w:abstractNumId w:val="14"/>
  </w:num>
  <w:num w:numId="16" w16cid:durableId="1574897423">
    <w:abstractNumId w:val="38"/>
  </w:num>
  <w:num w:numId="17" w16cid:durableId="1392315187">
    <w:abstractNumId w:val="12"/>
  </w:num>
  <w:num w:numId="18" w16cid:durableId="974145202">
    <w:abstractNumId w:val="37"/>
  </w:num>
  <w:num w:numId="19" w16cid:durableId="809828550">
    <w:abstractNumId w:val="2"/>
  </w:num>
  <w:num w:numId="20" w16cid:durableId="1637757923">
    <w:abstractNumId w:val="17"/>
  </w:num>
  <w:num w:numId="21" w16cid:durableId="873428061">
    <w:abstractNumId w:val="13"/>
  </w:num>
  <w:num w:numId="22" w16cid:durableId="2079981635">
    <w:abstractNumId w:val="5"/>
  </w:num>
  <w:num w:numId="23" w16cid:durableId="2100756802">
    <w:abstractNumId w:val="30"/>
  </w:num>
  <w:num w:numId="24" w16cid:durableId="91240974">
    <w:abstractNumId w:val="26"/>
  </w:num>
  <w:num w:numId="25" w16cid:durableId="1158691454">
    <w:abstractNumId w:val="28"/>
  </w:num>
  <w:num w:numId="26" w16cid:durableId="699167102">
    <w:abstractNumId w:val="19"/>
  </w:num>
  <w:num w:numId="27" w16cid:durableId="950429024">
    <w:abstractNumId w:val="3"/>
  </w:num>
  <w:num w:numId="28" w16cid:durableId="1505047325">
    <w:abstractNumId w:val="22"/>
  </w:num>
  <w:num w:numId="29" w16cid:durableId="529731899">
    <w:abstractNumId w:val="4"/>
  </w:num>
  <w:num w:numId="30" w16cid:durableId="1832407338">
    <w:abstractNumId w:val="33"/>
  </w:num>
  <w:num w:numId="31" w16cid:durableId="985430233">
    <w:abstractNumId w:val="15"/>
  </w:num>
  <w:num w:numId="32" w16cid:durableId="828180082">
    <w:abstractNumId w:val="31"/>
  </w:num>
  <w:num w:numId="33" w16cid:durableId="1092240643">
    <w:abstractNumId w:val="24"/>
  </w:num>
  <w:num w:numId="34" w16cid:durableId="202330447">
    <w:abstractNumId w:val="0"/>
  </w:num>
  <w:num w:numId="35" w16cid:durableId="1515805854">
    <w:abstractNumId w:val="25"/>
  </w:num>
  <w:num w:numId="36" w16cid:durableId="47801105">
    <w:abstractNumId w:val="18"/>
  </w:num>
  <w:num w:numId="37" w16cid:durableId="1893030764">
    <w:abstractNumId w:val="6"/>
  </w:num>
  <w:num w:numId="38" w16cid:durableId="1276407491">
    <w:abstractNumId w:val="20"/>
  </w:num>
  <w:num w:numId="39" w16cid:durableId="1750955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8B"/>
    <w:rsid w:val="0000107F"/>
    <w:rsid w:val="0000690E"/>
    <w:rsid w:val="00023ED4"/>
    <w:rsid w:val="00030C9F"/>
    <w:rsid w:val="00042B39"/>
    <w:rsid w:val="00045314"/>
    <w:rsid w:val="00046384"/>
    <w:rsid w:val="00061D88"/>
    <w:rsid w:val="00062FFE"/>
    <w:rsid w:val="0009158B"/>
    <w:rsid w:val="000D2832"/>
    <w:rsid w:val="000E61C8"/>
    <w:rsid w:val="000F7718"/>
    <w:rsid w:val="001160BF"/>
    <w:rsid w:val="00125729"/>
    <w:rsid w:val="00160330"/>
    <w:rsid w:val="0016305E"/>
    <w:rsid w:val="0018132E"/>
    <w:rsid w:val="00182A9C"/>
    <w:rsid w:val="001A0A59"/>
    <w:rsid w:val="001B4CF2"/>
    <w:rsid w:val="001C0AEB"/>
    <w:rsid w:val="001D74B2"/>
    <w:rsid w:val="001E09E9"/>
    <w:rsid w:val="001E6F4A"/>
    <w:rsid w:val="001E75CC"/>
    <w:rsid w:val="00201900"/>
    <w:rsid w:val="002176A6"/>
    <w:rsid w:val="00221D2F"/>
    <w:rsid w:val="00232E64"/>
    <w:rsid w:val="00260742"/>
    <w:rsid w:val="00274258"/>
    <w:rsid w:val="00275701"/>
    <w:rsid w:val="00275F73"/>
    <w:rsid w:val="0027662A"/>
    <w:rsid w:val="00296816"/>
    <w:rsid w:val="002A5676"/>
    <w:rsid w:val="002B23A1"/>
    <w:rsid w:val="002B6A62"/>
    <w:rsid w:val="002C4E50"/>
    <w:rsid w:val="002C79EF"/>
    <w:rsid w:val="002E5F6C"/>
    <w:rsid w:val="002F2340"/>
    <w:rsid w:val="00313A30"/>
    <w:rsid w:val="003437AB"/>
    <w:rsid w:val="00353892"/>
    <w:rsid w:val="00355B8A"/>
    <w:rsid w:val="00363353"/>
    <w:rsid w:val="00366B36"/>
    <w:rsid w:val="003704EB"/>
    <w:rsid w:val="00372607"/>
    <w:rsid w:val="003A3C37"/>
    <w:rsid w:val="003A7318"/>
    <w:rsid w:val="003C1FBE"/>
    <w:rsid w:val="003C639C"/>
    <w:rsid w:val="003C707C"/>
    <w:rsid w:val="003E6605"/>
    <w:rsid w:val="00405127"/>
    <w:rsid w:val="004223D8"/>
    <w:rsid w:val="00427817"/>
    <w:rsid w:val="00451ABF"/>
    <w:rsid w:val="0048166F"/>
    <w:rsid w:val="00491E49"/>
    <w:rsid w:val="00493605"/>
    <w:rsid w:val="0049612D"/>
    <w:rsid w:val="004A2647"/>
    <w:rsid w:val="004B3341"/>
    <w:rsid w:val="004D610D"/>
    <w:rsid w:val="004E39C9"/>
    <w:rsid w:val="004F2EFB"/>
    <w:rsid w:val="004F6F13"/>
    <w:rsid w:val="00541078"/>
    <w:rsid w:val="0055138F"/>
    <w:rsid w:val="00561430"/>
    <w:rsid w:val="00566CE9"/>
    <w:rsid w:val="00572B8D"/>
    <w:rsid w:val="00573224"/>
    <w:rsid w:val="00573784"/>
    <w:rsid w:val="00586737"/>
    <w:rsid w:val="005E3BD4"/>
    <w:rsid w:val="005F0B7E"/>
    <w:rsid w:val="005F7EE3"/>
    <w:rsid w:val="006065E3"/>
    <w:rsid w:val="006225BA"/>
    <w:rsid w:val="00623F34"/>
    <w:rsid w:val="006532A0"/>
    <w:rsid w:val="00655794"/>
    <w:rsid w:val="006847EE"/>
    <w:rsid w:val="006873B4"/>
    <w:rsid w:val="00690F35"/>
    <w:rsid w:val="006A636F"/>
    <w:rsid w:val="006B2CF2"/>
    <w:rsid w:val="006C0C1E"/>
    <w:rsid w:val="006C22CD"/>
    <w:rsid w:val="006D1204"/>
    <w:rsid w:val="00701B82"/>
    <w:rsid w:val="00703B16"/>
    <w:rsid w:val="00715647"/>
    <w:rsid w:val="00717885"/>
    <w:rsid w:val="00740B3A"/>
    <w:rsid w:val="00770E33"/>
    <w:rsid w:val="0077320D"/>
    <w:rsid w:val="007A19D0"/>
    <w:rsid w:val="007A6A4B"/>
    <w:rsid w:val="007D3D8F"/>
    <w:rsid w:val="007D7B26"/>
    <w:rsid w:val="007F3D18"/>
    <w:rsid w:val="00804454"/>
    <w:rsid w:val="00805695"/>
    <w:rsid w:val="00805765"/>
    <w:rsid w:val="008170D3"/>
    <w:rsid w:val="008179C8"/>
    <w:rsid w:val="008222B8"/>
    <w:rsid w:val="00823009"/>
    <w:rsid w:val="0082712F"/>
    <w:rsid w:val="008350BF"/>
    <w:rsid w:val="00835C21"/>
    <w:rsid w:val="008658D8"/>
    <w:rsid w:val="00870B34"/>
    <w:rsid w:val="00875AD1"/>
    <w:rsid w:val="0087627D"/>
    <w:rsid w:val="008835CE"/>
    <w:rsid w:val="008923EB"/>
    <w:rsid w:val="00893317"/>
    <w:rsid w:val="008968B5"/>
    <w:rsid w:val="00897AEC"/>
    <w:rsid w:val="008A1832"/>
    <w:rsid w:val="008A6C2F"/>
    <w:rsid w:val="008A738B"/>
    <w:rsid w:val="008B026F"/>
    <w:rsid w:val="008E3A7A"/>
    <w:rsid w:val="008F6324"/>
    <w:rsid w:val="009062A0"/>
    <w:rsid w:val="009255EE"/>
    <w:rsid w:val="00942D19"/>
    <w:rsid w:val="0096A576"/>
    <w:rsid w:val="0098219D"/>
    <w:rsid w:val="00986955"/>
    <w:rsid w:val="009A1C78"/>
    <w:rsid w:val="009A379E"/>
    <w:rsid w:val="009C0893"/>
    <w:rsid w:val="009E4C80"/>
    <w:rsid w:val="009F2B7B"/>
    <w:rsid w:val="00A043F8"/>
    <w:rsid w:val="00A11E08"/>
    <w:rsid w:val="00A3268F"/>
    <w:rsid w:val="00A5653D"/>
    <w:rsid w:val="00A64D13"/>
    <w:rsid w:val="00A65256"/>
    <w:rsid w:val="00A66867"/>
    <w:rsid w:val="00A7132E"/>
    <w:rsid w:val="00A814F4"/>
    <w:rsid w:val="00A84844"/>
    <w:rsid w:val="00A8539A"/>
    <w:rsid w:val="00A872D8"/>
    <w:rsid w:val="00A90B89"/>
    <w:rsid w:val="00AA0F2A"/>
    <w:rsid w:val="00AA7828"/>
    <w:rsid w:val="00AB6571"/>
    <w:rsid w:val="00AE48E1"/>
    <w:rsid w:val="00AF08DD"/>
    <w:rsid w:val="00B3114B"/>
    <w:rsid w:val="00B421E7"/>
    <w:rsid w:val="00B64F72"/>
    <w:rsid w:val="00B671C7"/>
    <w:rsid w:val="00BA5785"/>
    <w:rsid w:val="00BB581F"/>
    <w:rsid w:val="00BC0A20"/>
    <w:rsid w:val="00BE5AF8"/>
    <w:rsid w:val="00C02FA8"/>
    <w:rsid w:val="00C46CDF"/>
    <w:rsid w:val="00C54184"/>
    <w:rsid w:val="00C61B75"/>
    <w:rsid w:val="00C656AD"/>
    <w:rsid w:val="00C865A0"/>
    <w:rsid w:val="00C92C51"/>
    <w:rsid w:val="00CA4971"/>
    <w:rsid w:val="00CB7483"/>
    <w:rsid w:val="00CC59C1"/>
    <w:rsid w:val="00CF2FD3"/>
    <w:rsid w:val="00CF52F6"/>
    <w:rsid w:val="00D04B12"/>
    <w:rsid w:val="00D3474A"/>
    <w:rsid w:val="00D42DAD"/>
    <w:rsid w:val="00D725CB"/>
    <w:rsid w:val="00D84D3C"/>
    <w:rsid w:val="00D86E72"/>
    <w:rsid w:val="00D92518"/>
    <w:rsid w:val="00D955E0"/>
    <w:rsid w:val="00DA276F"/>
    <w:rsid w:val="00DA3CF3"/>
    <w:rsid w:val="00DD441B"/>
    <w:rsid w:val="00DD4F7D"/>
    <w:rsid w:val="00DE2E51"/>
    <w:rsid w:val="00E03A48"/>
    <w:rsid w:val="00E03FAC"/>
    <w:rsid w:val="00E05F80"/>
    <w:rsid w:val="00E20B59"/>
    <w:rsid w:val="00E32FC9"/>
    <w:rsid w:val="00E43FC8"/>
    <w:rsid w:val="00E563CE"/>
    <w:rsid w:val="00E61018"/>
    <w:rsid w:val="00E627EB"/>
    <w:rsid w:val="00E93B19"/>
    <w:rsid w:val="00EB1E1F"/>
    <w:rsid w:val="00EB5396"/>
    <w:rsid w:val="00EC153E"/>
    <w:rsid w:val="00EC34C4"/>
    <w:rsid w:val="00ED530A"/>
    <w:rsid w:val="00EE4D94"/>
    <w:rsid w:val="00EE71CE"/>
    <w:rsid w:val="00EF2BEC"/>
    <w:rsid w:val="00EF634E"/>
    <w:rsid w:val="00F31639"/>
    <w:rsid w:val="00F32C51"/>
    <w:rsid w:val="00F375EF"/>
    <w:rsid w:val="00F77BF7"/>
    <w:rsid w:val="00F96EC6"/>
    <w:rsid w:val="00FA0FBD"/>
    <w:rsid w:val="00FD13AB"/>
    <w:rsid w:val="00FF4D74"/>
    <w:rsid w:val="012E31CF"/>
    <w:rsid w:val="078CE07B"/>
    <w:rsid w:val="0B005BB6"/>
    <w:rsid w:val="0B4CD724"/>
    <w:rsid w:val="0BD9581D"/>
    <w:rsid w:val="0E37FC78"/>
    <w:rsid w:val="0E93B29F"/>
    <w:rsid w:val="0E967F60"/>
    <w:rsid w:val="109D2559"/>
    <w:rsid w:val="1343EF10"/>
    <w:rsid w:val="14CF80B9"/>
    <w:rsid w:val="159C7236"/>
    <w:rsid w:val="15DE163A"/>
    <w:rsid w:val="166B511A"/>
    <w:rsid w:val="188ED9B2"/>
    <w:rsid w:val="189237C6"/>
    <w:rsid w:val="1A2AAA13"/>
    <w:rsid w:val="1B2E461C"/>
    <w:rsid w:val="1EAA1A29"/>
    <w:rsid w:val="1EAB80D8"/>
    <w:rsid w:val="1F069F39"/>
    <w:rsid w:val="1FC649ED"/>
    <w:rsid w:val="210F5457"/>
    <w:rsid w:val="21B5F147"/>
    <w:rsid w:val="2333A483"/>
    <w:rsid w:val="24FDD0C1"/>
    <w:rsid w:val="2647F750"/>
    <w:rsid w:val="26F1B899"/>
    <w:rsid w:val="282860AE"/>
    <w:rsid w:val="29939FC3"/>
    <w:rsid w:val="2CECCABA"/>
    <w:rsid w:val="2F7BF61C"/>
    <w:rsid w:val="307DD1D0"/>
    <w:rsid w:val="327E86C3"/>
    <w:rsid w:val="32A20643"/>
    <w:rsid w:val="35212D63"/>
    <w:rsid w:val="36C3818E"/>
    <w:rsid w:val="38D48611"/>
    <w:rsid w:val="3A7EDAF7"/>
    <w:rsid w:val="3BA749EC"/>
    <w:rsid w:val="3BD3D1AA"/>
    <w:rsid w:val="3C507684"/>
    <w:rsid w:val="3DA7F734"/>
    <w:rsid w:val="3DB2BE86"/>
    <w:rsid w:val="3EB74AFC"/>
    <w:rsid w:val="3F6573F5"/>
    <w:rsid w:val="42C57FAD"/>
    <w:rsid w:val="43F6DA29"/>
    <w:rsid w:val="4412248C"/>
    <w:rsid w:val="44205DA6"/>
    <w:rsid w:val="449656AE"/>
    <w:rsid w:val="44E05C09"/>
    <w:rsid w:val="45E3F812"/>
    <w:rsid w:val="4708B496"/>
    <w:rsid w:val="4A317766"/>
    <w:rsid w:val="4AE58F80"/>
    <w:rsid w:val="4BCD2D17"/>
    <w:rsid w:val="4D612B9D"/>
    <w:rsid w:val="4ECDBBCF"/>
    <w:rsid w:val="4F04E889"/>
    <w:rsid w:val="4F61D8E5"/>
    <w:rsid w:val="504DAE52"/>
    <w:rsid w:val="50B9B90E"/>
    <w:rsid w:val="50FDA946"/>
    <w:rsid w:val="5126AAB9"/>
    <w:rsid w:val="51ED2AEB"/>
    <w:rsid w:val="529BE21F"/>
    <w:rsid w:val="55B30D1A"/>
    <w:rsid w:val="55C081B0"/>
    <w:rsid w:val="5731A6CE"/>
    <w:rsid w:val="588102F4"/>
    <w:rsid w:val="58B3B855"/>
    <w:rsid w:val="5931F7EC"/>
    <w:rsid w:val="5A4F88B6"/>
    <w:rsid w:val="5A8DCBA7"/>
    <w:rsid w:val="5BEB5917"/>
    <w:rsid w:val="5C815F11"/>
    <w:rsid w:val="5CCF41F9"/>
    <w:rsid w:val="5D872978"/>
    <w:rsid w:val="5E046F0B"/>
    <w:rsid w:val="60A6EE72"/>
    <w:rsid w:val="64CFC730"/>
    <w:rsid w:val="666750E5"/>
    <w:rsid w:val="680C2BE6"/>
    <w:rsid w:val="6876D187"/>
    <w:rsid w:val="692B5359"/>
    <w:rsid w:val="698C13BA"/>
    <w:rsid w:val="6D82C41F"/>
    <w:rsid w:val="6DE37DB9"/>
    <w:rsid w:val="7015B1CD"/>
    <w:rsid w:val="7090FDCC"/>
    <w:rsid w:val="722CCE2D"/>
    <w:rsid w:val="74372E68"/>
    <w:rsid w:val="75646EEF"/>
    <w:rsid w:val="7A37E012"/>
    <w:rsid w:val="7A408C4E"/>
    <w:rsid w:val="7A4F3B6C"/>
    <w:rsid w:val="7AE6FAF9"/>
    <w:rsid w:val="7C9F30A9"/>
    <w:rsid w:val="7CC77366"/>
    <w:rsid w:val="7D275F30"/>
    <w:rsid w:val="7D2EEC78"/>
    <w:rsid w:val="7D782D10"/>
    <w:rsid w:val="7D8FE61A"/>
    <w:rsid w:val="7E83C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4A5CBA"/>
  <w15:docId w15:val="{6944B4DF-DA63-B14D-9DCA-32CB125E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F3163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F31639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unhideWhenUsed/>
    <w:rsid w:val="007A6A4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A6A4B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A6A4B"/>
  </w:style>
  <w:style w:type="paragraph" w:styleId="Kommentaremne">
    <w:name w:val="annotation subject"/>
    <w:basedOn w:val="Merknadstekst"/>
    <w:next w:val="Merknadstekst"/>
    <w:link w:val="KommentaremneTegn"/>
    <w:rsid w:val="004D610D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4D610D"/>
    <w:rPr>
      <w:b/>
      <w:bCs/>
    </w:rPr>
  </w:style>
  <w:style w:type="paragraph" w:styleId="Topptekst">
    <w:name w:val="header"/>
    <w:basedOn w:val="Normal"/>
    <w:link w:val="TopptekstTegn"/>
    <w:rsid w:val="0082712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82712F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82712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2712F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8A738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C656AD"/>
    <w:rPr>
      <w:color w:val="0000FF" w:themeColor="hyperlink"/>
      <w:u w:val="single"/>
    </w:rPr>
  </w:style>
  <w:style w:type="character" w:styleId="Utheving">
    <w:name w:val="Emphasis"/>
    <w:basedOn w:val="Standardskriftforavsnitt"/>
    <w:uiPriority w:val="20"/>
    <w:qFormat/>
    <w:rsid w:val="007D3D8F"/>
    <w:rPr>
      <w:i/>
      <w:iCs/>
    </w:rPr>
  </w:style>
  <w:style w:type="table" w:styleId="Tabellrutenett">
    <w:name w:val="Table Grid"/>
    <w:basedOn w:val="Vanligtabell"/>
    <w:uiPriority w:val="39"/>
    <w:rsid w:val="00561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1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6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9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3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DCB1C4695D8447B3332FC8CCF97BFE" ma:contentTypeVersion="12" ma:contentTypeDescription="Opprett et nytt dokument." ma:contentTypeScope="" ma:versionID="62c40d7b8e78c06149a2e2a07eb39068">
  <xsd:schema xmlns:xsd="http://www.w3.org/2001/XMLSchema" xmlns:xs="http://www.w3.org/2001/XMLSchema" xmlns:p="http://schemas.microsoft.com/office/2006/metadata/properties" xmlns:ns2="0d033567-96f7-4af7-901c-cbf0852dbef1" xmlns:ns3="9a55c55e-f582-4aaa-a467-57343277c916" targetNamespace="http://schemas.microsoft.com/office/2006/metadata/properties" ma:root="true" ma:fieldsID="bbdbb4bb770167cf44b7c51288ada882" ns2:_="" ns3:_="">
    <xsd:import namespace="0d033567-96f7-4af7-901c-cbf0852dbef1"/>
    <xsd:import namespace="9a55c55e-f582-4aaa-a467-57343277c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33567-96f7-4af7-901c-cbf0852db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5c55e-f582-4aaa-a467-57343277c9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11fc70d-e39c-4f19-9232-f460409eb971}" ma:internalName="TaxCatchAll" ma:showField="CatchAllData" ma:web="9a55c55e-f582-4aaa-a467-57343277c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5c55e-f582-4aaa-a467-57343277c916" xsi:nil="true"/>
    <lcf76f155ced4ddcb4097134ff3c332f xmlns="0d033567-96f7-4af7-901c-cbf0852dbe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45D2DB-AFAB-47DB-B148-77706A429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963A9B-5BC9-4516-B173-F3CEDFC37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033567-96f7-4af7-901c-cbf0852dbef1"/>
    <ds:schemaRef ds:uri="9a55c55e-f582-4aaa-a467-57343277c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1EC54-72C9-2D4A-A3C8-1BC94BE71F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C745B4-4B2A-47CB-A648-4DFD49281156}">
  <ds:schemaRefs>
    <ds:schemaRef ds:uri="http://schemas.microsoft.com/office/2006/metadata/properties"/>
    <ds:schemaRef ds:uri="http://schemas.microsoft.com/office/infopath/2007/PartnerControls"/>
    <ds:schemaRef ds:uri="9a55c55e-f582-4aaa-a467-57343277c916"/>
    <ds:schemaRef ds:uri="0d033567-96f7-4af7-901c-cbf0852dbe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bringa arntsen</dc:creator>
  <cp:lastModifiedBy>Agnes Burek</cp:lastModifiedBy>
  <cp:revision>2</cp:revision>
  <cp:lastPrinted>2015-03-12T12:00:00Z</cp:lastPrinted>
  <dcterms:created xsi:type="dcterms:W3CDTF">2024-09-03T11:42:00Z</dcterms:created>
  <dcterms:modified xsi:type="dcterms:W3CDTF">2024-09-03T11:42:00Z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0x01010074DCB1C4695D8447B3332FC8CCF97BFE</vt:lpwstr>
  </property>
  <property fmtid="{D5CDD505-2E9C-101B-9397-08002B2CF9AE}" pid="3" name="MediaServiceImageTags">
    <vt:lpwstr/>
  </property>
</Properties>
</file>